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仿宋" w:hAnsi="仿宋" w:eastAsia="仿宋"/>
          <w:sz w:val="30"/>
          <w:szCs w:val="30"/>
        </w:rPr>
      </w:pPr>
    </w:p>
    <w:p>
      <w:pPr>
        <w:spacing w:line="360" w:lineRule="auto"/>
        <w:jc w:val="center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-682625</wp:posOffset>
            </wp:positionH>
            <wp:positionV relativeFrom="paragraph">
              <wp:posOffset>305435</wp:posOffset>
            </wp:positionV>
            <wp:extent cx="6638925" cy="2876550"/>
            <wp:effectExtent l="19050" t="0" r="9525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8925" cy="2876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360" w:lineRule="auto"/>
        <w:jc w:val="center"/>
        <w:rPr>
          <w:rFonts w:ascii="仿宋" w:hAnsi="仿宋" w:eastAsia="仿宋"/>
          <w:sz w:val="30"/>
          <w:szCs w:val="30"/>
        </w:rPr>
      </w:pPr>
    </w:p>
    <w:p>
      <w:pPr>
        <w:spacing w:line="360" w:lineRule="auto"/>
        <w:jc w:val="center"/>
        <w:rPr>
          <w:rFonts w:ascii="仿宋" w:hAnsi="仿宋" w:eastAsia="仿宋"/>
          <w:sz w:val="30"/>
          <w:szCs w:val="30"/>
        </w:rPr>
      </w:pPr>
    </w:p>
    <w:p>
      <w:pPr>
        <w:spacing w:line="360" w:lineRule="auto"/>
        <w:jc w:val="center"/>
        <w:rPr>
          <w:rFonts w:ascii="仿宋" w:hAnsi="仿宋" w:eastAsia="仿宋"/>
          <w:sz w:val="30"/>
          <w:szCs w:val="30"/>
        </w:rPr>
      </w:pPr>
    </w:p>
    <w:p>
      <w:pPr>
        <w:spacing w:line="360" w:lineRule="auto"/>
        <w:jc w:val="center"/>
        <w:rPr>
          <w:rFonts w:ascii="仿宋" w:hAnsi="仿宋" w:eastAsia="仿宋"/>
          <w:sz w:val="30"/>
          <w:szCs w:val="30"/>
        </w:rPr>
      </w:pPr>
    </w:p>
    <w:p>
      <w:pPr>
        <w:spacing w:line="360" w:lineRule="auto"/>
        <w:jc w:val="center"/>
        <w:rPr>
          <w:rFonts w:ascii="仿宋" w:hAnsi="仿宋" w:eastAsia="仿宋"/>
          <w:sz w:val="30"/>
          <w:szCs w:val="30"/>
        </w:rPr>
      </w:pPr>
    </w:p>
    <w:p>
      <w:pPr>
        <w:spacing w:line="360" w:lineRule="auto"/>
        <w:jc w:val="center"/>
        <w:rPr>
          <w:rFonts w:ascii="仿宋" w:hAnsi="仿宋" w:eastAsia="仿宋"/>
          <w:sz w:val="30"/>
          <w:szCs w:val="30"/>
        </w:rPr>
      </w:pPr>
    </w:p>
    <w:p>
      <w:pPr>
        <w:spacing w:beforeLines="100" w:afterLines="300" w:line="360" w:lineRule="auto"/>
        <w:jc w:val="center"/>
        <w:rPr>
          <w:rFonts w:ascii="宋体" w:hAnsi="宋体"/>
          <w:b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内农机工协发〔</w:t>
      </w:r>
      <w:r>
        <w:rPr>
          <w:rFonts w:ascii="仿宋" w:hAnsi="仿宋" w:eastAsia="仿宋"/>
          <w:sz w:val="30"/>
          <w:szCs w:val="30"/>
        </w:rPr>
        <w:t>201</w:t>
      </w:r>
      <w:r>
        <w:rPr>
          <w:rFonts w:hint="eastAsia" w:ascii="仿宋" w:hAnsi="仿宋" w:eastAsia="仿宋"/>
          <w:sz w:val="30"/>
          <w:szCs w:val="30"/>
        </w:rPr>
        <w:t>7〕2号</w:t>
      </w:r>
    </w:p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关于邀请参加2017年内蒙古国际畜牧业</w:t>
      </w:r>
    </w:p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机械博览会的通知</w:t>
      </w:r>
    </w:p>
    <w:p>
      <w:pPr>
        <w:spacing w:beforeLines="300" w:afterLines="50" w:line="496" w:lineRule="exact"/>
        <w:jc w:val="left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各会员单位，各农牧业机械生产企业，各相关单位：</w:t>
      </w:r>
    </w:p>
    <w:p>
      <w:pPr>
        <w:spacing w:line="496" w:lineRule="exact"/>
        <w:ind w:firstLine="56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为了推进</w:t>
      </w:r>
      <w:r>
        <w:rPr>
          <w:rFonts w:ascii="宋体" w:hAnsi="宋体"/>
          <w:sz w:val="28"/>
          <w:szCs w:val="28"/>
        </w:rPr>
        <w:t>供给侧结构性改革和</w:t>
      </w:r>
      <w:r>
        <w:rPr>
          <w:rFonts w:hint="eastAsia" w:ascii="宋体" w:hAnsi="宋体"/>
          <w:sz w:val="28"/>
          <w:szCs w:val="28"/>
        </w:rPr>
        <w:t>农牧业机械化向纵深发展，引导农牧业机械展览会进一步向专业化和国际化发展，内蒙古农牧业机械工业协会决定，</w:t>
      </w:r>
      <w:r>
        <w:rPr>
          <w:rFonts w:hint="eastAsia" w:ascii="宋体" w:hAnsi="宋体"/>
          <w:b/>
          <w:bCs/>
          <w:sz w:val="28"/>
          <w:szCs w:val="28"/>
        </w:rPr>
        <w:t>“2017年内蒙古国际畜牧业机械博览会”</w:t>
      </w:r>
      <w:r>
        <w:rPr>
          <w:rFonts w:hint="eastAsia" w:ascii="宋体" w:hAnsi="宋体"/>
          <w:sz w:val="28"/>
          <w:szCs w:val="28"/>
        </w:rPr>
        <w:t>定于2017年7月3-5日在赤峰国际会展中心举办，同期举办</w:t>
      </w: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2017年</w:t>
      </w:r>
      <w:r>
        <w:rPr>
          <w:rFonts w:hint="eastAsia" w:ascii="楷体" w:hAnsi="楷体" w:eastAsia="楷体" w:cs="楷体"/>
          <w:b/>
          <w:bCs/>
          <w:sz w:val="28"/>
          <w:szCs w:val="28"/>
        </w:rPr>
        <w:t>（第五届）</w:t>
      </w: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中国现代畜牧业暨饲草料产业发展高峰论坛，</w:t>
      </w:r>
      <w:r>
        <w:rPr>
          <w:rFonts w:hint="eastAsia" w:ascii="宋体" w:hAnsi="宋体"/>
          <w:b/>
          <w:bCs/>
          <w:sz w:val="28"/>
          <w:szCs w:val="28"/>
          <w:u w:val="single"/>
        </w:rPr>
        <w:t>并不再使用“</w:t>
      </w:r>
      <w:r>
        <w:rPr>
          <w:rFonts w:ascii="宋体" w:hAnsi="宋体"/>
          <w:b/>
          <w:bCs/>
          <w:sz w:val="28"/>
          <w:szCs w:val="28"/>
          <w:u w:val="single"/>
        </w:rPr>
        <w:t>内蒙古(蒙东)国际农业机械博览会</w:t>
      </w:r>
      <w:r>
        <w:rPr>
          <w:rFonts w:hint="eastAsia" w:ascii="宋体" w:hAnsi="宋体"/>
          <w:b/>
          <w:bCs/>
          <w:sz w:val="28"/>
          <w:szCs w:val="28"/>
          <w:u w:val="single"/>
        </w:rPr>
        <w:t>”名称。</w:t>
      </w:r>
      <w:r>
        <w:rPr>
          <w:rFonts w:hint="eastAsia" w:ascii="宋体" w:hAnsi="宋体"/>
          <w:sz w:val="28"/>
          <w:szCs w:val="28"/>
        </w:rPr>
        <w:t>由协会搭建的展览平台，从2013年开始已连续成功举办了四届，初步搭建起了立足内蒙古，面向东北、西北、华北，辐射全国的农牧业机械展览、展示和交易平台，并确立了在全国农牧业机械行业的地位。真诚欢迎并邀请各有关单位积极参加2017年博览会，再次见证盛会，现将有关事项如下：</w:t>
      </w:r>
    </w:p>
    <w:p>
      <w:pPr>
        <w:spacing w:beforeLines="50" w:afterLines="50" w:line="496" w:lineRule="exact"/>
        <w:ind w:firstLine="551" w:firstLineChars="196"/>
        <w:jc w:val="left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一、目的和意义</w:t>
      </w:r>
    </w:p>
    <w:p>
      <w:pPr>
        <w:spacing w:line="496" w:lineRule="exact"/>
        <w:ind w:firstLine="560"/>
        <w:rPr>
          <w:rFonts w:ascii="宋体" w:hAnsi="宋体"/>
          <w:sz w:val="28"/>
          <w:szCs w:val="28"/>
        </w:rPr>
      </w:pPr>
      <w:r>
        <w:rPr>
          <w:rFonts w:hint="eastAsia" w:cs="宋体" w:asciiTheme="minorEastAsia" w:hAnsiTheme="minorEastAsia"/>
          <w:bCs/>
          <w:kern w:val="0"/>
          <w:sz w:val="28"/>
          <w:szCs w:val="28"/>
        </w:rPr>
        <w:t>内蒙古农牧业资源丰富，每年粮食净调出200亿斤左右居全国第五位，畜牧存栏量居全国首位，是国家十大粮食主产省份之一，以及国家重要的草食畜牧产品加工生产基地。在十三五开局之年，内蒙古大力推进“粮改饲”“稳羊增牛”战略，打造畜牧业强区，计划每年新增青贮玉米200万亩，发展绿色、有机、高端农畜产品，提升草蓄畜牧业的品质和效益。</w:t>
      </w:r>
      <w:r>
        <w:rPr>
          <w:rFonts w:hint="eastAsia" w:ascii="宋体" w:hAnsi="宋体"/>
          <w:sz w:val="28"/>
          <w:szCs w:val="28"/>
        </w:rPr>
        <w:t>内蒙古也是农牧业机械大市场，越来越受到国内外生产企业，尤其是国际农机巨头的关注，在土豆机械、玉米机械、青饲料机械、苜蓿机械领域，内蒙古聚集了全世界最尖端的产品，日益受到国内外顶端生产商的瞩目。</w:t>
      </w:r>
    </w:p>
    <w:p>
      <w:pPr>
        <w:spacing w:line="496" w:lineRule="exact"/>
        <w:ind w:firstLine="56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本届博览会将突出畜牧业机械产品和技术，包括：行业重大科技项目、重大成果和示范工程；国内外先进的农牧业机械技术和产品、企事业单位新产品和新形象。这是一次广大企业展示成果、拓展市场、推介产品的盛会，也是提升品牌知名度、美誉度和影响力的平台。</w:t>
      </w:r>
    </w:p>
    <w:p>
      <w:pPr>
        <w:spacing w:beforeLines="50" w:afterLines="50" w:line="496" w:lineRule="exact"/>
        <w:ind w:firstLine="551" w:firstLineChars="196"/>
        <w:jc w:val="left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二、组织机构</w:t>
      </w:r>
    </w:p>
    <w:p>
      <w:pPr>
        <w:spacing w:line="496" w:lineRule="exact"/>
        <w:ind w:firstLine="562" w:firstLineChars="200"/>
        <w:jc w:val="left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主办单位：</w:t>
      </w:r>
      <w:r>
        <w:rPr>
          <w:rFonts w:hint="eastAsia" w:ascii="宋体" w:hAnsi="宋体"/>
          <w:bCs/>
          <w:sz w:val="28"/>
          <w:szCs w:val="28"/>
        </w:rPr>
        <w:t>内蒙古农牧业机械工业协会</w:t>
      </w:r>
    </w:p>
    <w:p>
      <w:pPr>
        <w:spacing w:line="496" w:lineRule="exact"/>
        <w:ind w:firstLine="562" w:firstLineChars="200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承办单位：</w:t>
      </w:r>
      <w:r>
        <w:rPr>
          <w:rFonts w:hint="eastAsia" w:asciiTheme="minorEastAsia" w:hAnsiTheme="minorEastAsia"/>
          <w:sz w:val="28"/>
          <w:szCs w:val="28"/>
        </w:rPr>
        <w:t>内蒙古农机宝农业科技有限公司</w:t>
      </w:r>
    </w:p>
    <w:p>
      <w:pPr>
        <w:spacing w:line="496" w:lineRule="exact"/>
        <w:ind w:firstLine="562" w:firstLineChars="200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b/>
          <w:bCs/>
          <w:sz w:val="28"/>
          <w:szCs w:val="28"/>
        </w:rPr>
        <w:t>支持单位：</w:t>
      </w:r>
      <w:r>
        <w:rPr>
          <w:rFonts w:hint="eastAsia" w:asciiTheme="minorEastAsia" w:hAnsiTheme="minorEastAsia" w:cstheme="minorEastAsia"/>
          <w:sz w:val="28"/>
          <w:szCs w:val="28"/>
        </w:rPr>
        <w:t>中国农机学会畜牧机械分会、中国农机工业协会拖拉机分会、</w:t>
      </w:r>
      <w:r>
        <w:rPr>
          <w:rFonts w:hint="eastAsia" w:asciiTheme="minorEastAsia" w:hAnsiTheme="minorEastAsia"/>
          <w:sz w:val="28"/>
          <w:szCs w:val="28"/>
        </w:rPr>
        <w:t>中国农业科学院草原研究所、中国农业机械化科学研究院呼和浩特分院</w:t>
      </w:r>
    </w:p>
    <w:p>
      <w:pPr>
        <w:spacing w:line="496" w:lineRule="exact"/>
        <w:ind w:firstLine="562" w:firstLineChars="200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b/>
          <w:bCs/>
          <w:sz w:val="28"/>
          <w:szCs w:val="28"/>
        </w:rPr>
        <w:t>战略合作单位：</w:t>
      </w:r>
      <w:r>
        <w:rPr>
          <w:rFonts w:hint="eastAsia" w:asciiTheme="minorEastAsia" w:hAnsiTheme="minorEastAsia"/>
          <w:sz w:val="28"/>
          <w:szCs w:val="28"/>
        </w:rPr>
        <w:t>国家牧草产业技术体系，国家饲草料生产科技创新联盟，内蒙古12个盟市农机推广部门，内蒙古自治区农牧业机械经销商战略联盟</w:t>
      </w:r>
    </w:p>
    <w:p>
      <w:pPr>
        <w:spacing w:beforeLines="50" w:afterLines="50" w:line="496" w:lineRule="exact"/>
        <w:ind w:firstLine="551" w:firstLineChars="196"/>
        <w:jc w:val="left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三、时间地点</w:t>
      </w:r>
    </w:p>
    <w:p>
      <w:pPr>
        <w:spacing w:line="496" w:lineRule="exact"/>
        <w:ind w:firstLine="562" w:firstLineChars="200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时间：</w:t>
      </w:r>
      <w:r>
        <w:rPr>
          <w:rFonts w:hint="eastAsia" w:asciiTheme="minorEastAsia" w:hAnsiTheme="minorEastAsia"/>
          <w:sz w:val="28"/>
          <w:szCs w:val="28"/>
        </w:rPr>
        <w:t>2017年7月3-5日</w:t>
      </w:r>
    </w:p>
    <w:p>
      <w:pPr>
        <w:spacing w:before="50" w:after="50" w:line="496" w:lineRule="exact"/>
        <w:ind w:firstLine="562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地点：</w:t>
      </w:r>
      <w:r>
        <w:rPr>
          <w:rFonts w:hint="eastAsia" w:asciiTheme="minorEastAsia" w:hAnsiTheme="minorEastAsia"/>
          <w:sz w:val="28"/>
          <w:szCs w:val="28"/>
        </w:rPr>
        <w:t>赤峰市国际会展中心</w:t>
      </w:r>
      <w:r>
        <w:rPr>
          <w:rFonts w:hint="eastAsia" w:ascii="楷体" w:hAnsi="楷体" w:eastAsia="楷体"/>
          <w:sz w:val="28"/>
          <w:szCs w:val="28"/>
        </w:rPr>
        <w:t>（地址：</w:t>
      </w:r>
      <w:r>
        <w:rPr>
          <w:rFonts w:ascii="楷体" w:hAnsi="楷体" w:eastAsia="楷体"/>
          <w:sz w:val="28"/>
          <w:szCs w:val="28"/>
        </w:rPr>
        <w:t>赤峰市新城区玉龙大街与宝山路交汇处</w:t>
      </w:r>
      <w:r>
        <w:rPr>
          <w:rFonts w:hint="eastAsia" w:ascii="楷体" w:hAnsi="楷体" w:eastAsia="楷体"/>
          <w:sz w:val="28"/>
          <w:szCs w:val="28"/>
        </w:rPr>
        <w:t>）</w:t>
      </w:r>
    </w:p>
    <w:p>
      <w:pPr>
        <w:spacing w:beforeLines="50" w:afterLines="50" w:line="496" w:lineRule="exact"/>
        <w:ind w:firstLine="562" w:firstLineChars="200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展期安排：</w:t>
      </w:r>
      <w:r>
        <w:rPr>
          <w:rFonts w:hint="eastAsia" w:asciiTheme="minorEastAsia" w:hAnsiTheme="minorEastAsia"/>
          <w:b/>
          <w:sz w:val="28"/>
          <w:szCs w:val="28"/>
        </w:rPr>
        <w:t>布展：</w:t>
      </w:r>
      <w:r>
        <w:rPr>
          <w:rFonts w:hint="eastAsia" w:asciiTheme="minorEastAsia" w:hAnsiTheme="minorEastAsia"/>
          <w:sz w:val="28"/>
          <w:szCs w:val="28"/>
        </w:rPr>
        <w:t>7月1-2日，8:00-17:30，7月2日布展时间可延长至19：30分。</w:t>
      </w:r>
    </w:p>
    <w:p>
      <w:pPr>
        <w:spacing w:line="496" w:lineRule="exact"/>
        <w:ind w:firstLine="562" w:firstLineChars="200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展期：</w:t>
      </w:r>
      <w:r>
        <w:rPr>
          <w:rFonts w:hint="eastAsia" w:asciiTheme="minorEastAsia" w:hAnsiTheme="minorEastAsia"/>
          <w:sz w:val="28"/>
          <w:szCs w:val="28"/>
        </w:rPr>
        <w:t>7月3-5日，8:30-16:30</w:t>
      </w:r>
      <w:r>
        <w:rPr>
          <w:rFonts w:hint="eastAsia" w:asciiTheme="minorEastAsia" w:hAnsiTheme="minorEastAsia"/>
          <w:b/>
          <w:sz w:val="28"/>
          <w:szCs w:val="28"/>
        </w:rPr>
        <w:t>撤展：</w:t>
      </w:r>
      <w:r>
        <w:rPr>
          <w:rFonts w:hint="eastAsia" w:asciiTheme="minorEastAsia" w:hAnsiTheme="minorEastAsia"/>
          <w:sz w:val="28"/>
          <w:szCs w:val="28"/>
        </w:rPr>
        <w:t>7月6日，8:30-15:00</w:t>
      </w:r>
    </w:p>
    <w:p>
      <w:pPr>
        <w:spacing w:beforeLines="50" w:afterLines="50" w:line="480" w:lineRule="exact"/>
        <w:ind w:firstLine="562" w:firstLineChars="20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四、同期重点配套活动（详情另行通知）</w:t>
      </w:r>
    </w:p>
    <w:p>
      <w:pPr>
        <w:spacing w:beforeLines="50" w:afterLines="50" w:line="480" w:lineRule="exact"/>
        <w:ind w:firstLine="562" w:firstLineChars="20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1、2017年</w:t>
      </w:r>
      <w:r>
        <w:rPr>
          <w:rFonts w:hint="eastAsia" w:ascii="楷体" w:hAnsi="楷体" w:eastAsia="楷体" w:cs="楷体"/>
          <w:b/>
          <w:bCs/>
          <w:sz w:val="28"/>
          <w:szCs w:val="28"/>
        </w:rPr>
        <w:t>（第五届）</w:t>
      </w: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中国现代畜牧业暨饲草料产业发展高峰论坛：</w:t>
      </w:r>
      <w:r>
        <w:rPr>
          <w:rFonts w:hint="eastAsia" w:asciiTheme="minorEastAsia" w:hAnsiTheme="minorEastAsia" w:cstheme="minorEastAsia"/>
          <w:sz w:val="28"/>
          <w:szCs w:val="28"/>
        </w:rPr>
        <w:t>由中国农机化学会畜牧分会、中国农业科学院草原研究所和内蒙古农牧业机械工业协会联合主办，邀请业界权威专家，围绕畜牧业可持续发展，国家草饲产业技术体系，畜牧业机械化、信息化和转型升级，畜产品安全等议题分享智慧，奉献一场国内最高规格的行业盛会。</w:t>
      </w:r>
    </w:p>
    <w:p>
      <w:pPr>
        <w:spacing w:line="480" w:lineRule="exact"/>
        <w:ind w:firstLine="56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2、国家牧草产业技术体系、国家饲草料生产科技创新联盟、</w:t>
      </w:r>
      <w:r>
        <w:rPr>
          <w:rFonts w:hint="eastAsia" w:asciiTheme="minorEastAsia" w:hAnsiTheme="minorEastAsia" w:cstheme="minorEastAsia"/>
          <w:sz w:val="28"/>
          <w:szCs w:val="28"/>
        </w:rPr>
        <w:t>中国农机化学会畜牧分会、全国农机标委会畜牧机械分技术委员会将分别举办行业专题会议。</w:t>
      </w:r>
    </w:p>
    <w:p>
      <w:pPr>
        <w:spacing w:line="480" w:lineRule="exact"/>
        <w:ind w:firstLine="56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3、新常态下国家农机购置补贴政策发展方向。</w:t>
      </w:r>
    </w:p>
    <w:p>
      <w:pPr>
        <w:spacing w:line="480" w:lineRule="exact"/>
        <w:ind w:firstLine="560" w:firstLineChars="20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4、全区畜牧业机械化座谈会暨现场演示会。</w:t>
      </w:r>
    </w:p>
    <w:p>
      <w:pPr>
        <w:spacing w:line="480" w:lineRule="exact"/>
        <w:ind w:firstLine="560" w:firstLineChars="20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5、生产企业、经销商与旗县农机大户供需洽谈。</w:t>
      </w:r>
    </w:p>
    <w:p>
      <w:pPr>
        <w:spacing w:line="480" w:lineRule="exact"/>
        <w:ind w:firstLine="560" w:firstLineChars="20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6、金融保险机构“三农”信贷产品推介会。</w:t>
      </w:r>
    </w:p>
    <w:p>
      <w:pPr>
        <w:spacing w:beforeLines="50" w:afterLines="50" w:line="480" w:lineRule="exact"/>
        <w:ind w:firstLine="551" w:firstLineChars="196"/>
        <w:jc w:val="left"/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五、参展产品</w:t>
      </w:r>
    </w:p>
    <w:p>
      <w:pPr>
        <w:spacing w:beforeLines="50" w:after="50" w:line="480" w:lineRule="exact"/>
        <w:ind w:firstLine="562" w:firstLineChars="200"/>
        <w:rPr>
          <w:rFonts w:cs="仿宋_GB2312" w:asciiTheme="minorEastAsia" w:hAnsiTheme="minorEastAsia"/>
          <w:sz w:val="28"/>
          <w:szCs w:val="28"/>
        </w:rPr>
      </w:pPr>
      <w:r>
        <w:rPr>
          <w:rFonts w:hint="eastAsia" w:cs="仿宋_GB2312" w:asciiTheme="minorEastAsia" w:hAnsiTheme="minorEastAsia"/>
          <w:b/>
          <w:sz w:val="28"/>
          <w:szCs w:val="28"/>
        </w:rPr>
        <w:t>1、动力机械：</w:t>
      </w:r>
      <w:r>
        <w:rPr>
          <w:rFonts w:hint="eastAsia" w:cs="仿宋_GB2312" w:asciiTheme="minorEastAsia" w:hAnsiTheme="minorEastAsia"/>
          <w:sz w:val="28"/>
          <w:szCs w:val="28"/>
        </w:rPr>
        <w:t>拖拉机及其配套农机具、柴油机、发电机组、新能源装备，等等。</w:t>
      </w:r>
    </w:p>
    <w:p>
      <w:pPr>
        <w:widowControl/>
        <w:spacing w:beforeLines="50" w:after="50" w:line="480" w:lineRule="exact"/>
        <w:ind w:firstLine="562" w:firstLineChars="200"/>
        <w:jc w:val="left"/>
        <w:textAlignment w:val="baseline"/>
        <w:rPr>
          <w:rFonts w:cs="仿宋_GB2312" w:asciiTheme="minorEastAsia" w:hAnsiTheme="minorEastAsia"/>
          <w:sz w:val="28"/>
          <w:szCs w:val="28"/>
        </w:rPr>
      </w:pPr>
      <w:r>
        <w:rPr>
          <w:rFonts w:hint="eastAsia" w:cs="仿宋_GB2312" w:asciiTheme="minorEastAsia" w:hAnsiTheme="minorEastAsia"/>
          <w:b/>
          <w:sz w:val="28"/>
          <w:szCs w:val="28"/>
        </w:rPr>
        <w:t>2、收获及茎秆收集处理机械：</w:t>
      </w:r>
      <w:r>
        <w:rPr>
          <w:rFonts w:hint="eastAsia" w:cs="仿宋_GB2312" w:asciiTheme="minorEastAsia" w:hAnsiTheme="minorEastAsia"/>
          <w:sz w:val="28"/>
          <w:szCs w:val="28"/>
        </w:rPr>
        <w:t>青饲料收获机、青饲料收获机械、牧草收割机、玉米收获机械、葵花收获机械、打瓜机、割草机、翻晒机、搂草机、压扁机、打（压）捆机、圆草捆包膜机、秸秆粉碎还田机、高干作物割晒机、茎秆收割机、平茬机，等等。</w:t>
      </w:r>
    </w:p>
    <w:p>
      <w:pPr>
        <w:widowControl/>
        <w:spacing w:beforeLines="50" w:after="50" w:line="480" w:lineRule="exact"/>
        <w:ind w:firstLine="562" w:firstLineChars="200"/>
        <w:jc w:val="left"/>
        <w:textAlignment w:val="baseline"/>
        <w:rPr>
          <w:rFonts w:cs="仿宋_GB2312" w:asciiTheme="minorEastAsia" w:hAnsiTheme="minorEastAsia"/>
          <w:sz w:val="28"/>
          <w:szCs w:val="28"/>
        </w:rPr>
      </w:pPr>
      <w:r>
        <w:rPr>
          <w:rFonts w:hint="eastAsia" w:cs="仿宋_GB2312" w:asciiTheme="minorEastAsia" w:hAnsiTheme="minorEastAsia"/>
          <w:b/>
          <w:sz w:val="28"/>
          <w:szCs w:val="28"/>
        </w:rPr>
        <w:t>3、饲料（草）加工机械设备：</w:t>
      </w:r>
      <w:r>
        <w:rPr>
          <w:rFonts w:hint="eastAsia" w:cs="仿宋_GB2312" w:asciiTheme="minorEastAsia" w:hAnsiTheme="minorEastAsia"/>
          <w:sz w:val="28"/>
          <w:szCs w:val="28"/>
        </w:rPr>
        <w:t>铡草机、青贮切碎机、揉丝机、压块机、饲料（草）粉碎机、饲料混合机、饲料破碎机、青贮饲料取料机、饲料打浆机、颗粒饲料压制机、饲料制备（搅拌）机、饲料膨化机、饲料加工成套设备。</w:t>
      </w:r>
    </w:p>
    <w:p>
      <w:pPr>
        <w:widowControl/>
        <w:spacing w:beforeLines="50" w:after="50" w:line="480" w:lineRule="exact"/>
        <w:ind w:firstLine="562" w:firstLineChars="200"/>
        <w:jc w:val="left"/>
        <w:textAlignment w:val="baseline"/>
        <w:rPr>
          <w:rFonts w:cs="仿宋_GB2312" w:asciiTheme="minorEastAsia" w:hAnsiTheme="minorEastAsia"/>
          <w:spacing w:val="-10"/>
          <w:sz w:val="28"/>
          <w:szCs w:val="28"/>
        </w:rPr>
      </w:pPr>
      <w:r>
        <w:rPr>
          <w:rFonts w:hint="eastAsia" w:cs="仿宋_GB2312" w:asciiTheme="minorEastAsia" w:hAnsiTheme="minorEastAsia"/>
          <w:b/>
          <w:sz w:val="28"/>
          <w:szCs w:val="28"/>
        </w:rPr>
        <w:t>4、饲喂养及畜产品采集加工机械：</w:t>
      </w:r>
      <w:r>
        <w:rPr>
          <w:rFonts w:hint="eastAsia" w:cs="仿宋_GB2312" w:asciiTheme="minorEastAsia" w:hAnsiTheme="minorEastAsia"/>
          <w:spacing w:val="-10"/>
          <w:sz w:val="28"/>
          <w:szCs w:val="28"/>
        </w:rPr>
        <w:t>孵化机、喂料机、送料机、饮水装备、清粪机、消毒机、药浴机、畜禽精准化饲养设备、粪污固液分离机、粪污水处理设备、挤奶机、剪羊毛机、贮奶（冷藏）罐，等等。</w:t>
      </w:r>
    </w:p>
    <w:p>
      <w:pPr>
        <w:widowControl/>
        <w:spacing w:beforeLines="50" w:after="50" w:line="480" w:lineRule="exact"/>
        <w:ind w:firstLine="562" w:firstLineChars="200"/>
        <w:jc w:val="left"/>
        <w:textAlignment w:val="baseline"/>
        <w:rPr>
          <w:rFonts w:cs="仿宋_GB2312" w:asciiTheme="minorEastAsia" w:hAnsiTheme="minorEastAsia"/>
          <w:sz w:val="28"/>
          <w:szCs w:val="28"/>
        </w:rPr>
      </w:pPr>
      <w:r>
        <w:rPr>
          <w:rFonts w:hint="eastAsia" w:cs="仿宋_GB2312" w:asciiTheme="minorEastAsia" w:hAnsiTheme="minorEastAsia"/>
          <w:b/>
          <w:sz w:val="28"/>
          <w:szCs w:val="28"/>
        </w:rPr>
        <w:t>5、排灌机械及水利施工机械：</w:t>
      </w:r>
      <w:r>
        <w:rPr>
          <w:rFonts w:hint="eastAsia" w:cs="仿宋_GB2312" w:asciiTheme="minorEastAsia" w:hAnsiTheme="minorEastAsia"/>
          <w:sz w:val="28"/>
          <w:szCs w:val="28"/>
        </w:rPr>
        <w:t>农用水泵、滴灌喷灌设备、排灌工程设备及各类专用机械，挖掘机、装载机、平地机，等等。</w:t>
      </w:r>
    </w:p>
    <w:p>
      <w:pPr>
        <w:widowControl/>
        <w:spacing w:beforeLines="50" w:after="50" w:line="480" w:lineRule="exact"/>
        <w:ind w:firstLine="562" w:firstLineChars="200"/>
        <w:jc w:val="left"/>
        <w:textAlignment w:val="baseline"/>
        <w:rPr>
          <w:rFonts w:cs="仿宋_GB2312" w:asciiTheme="minorEastAsia" w:hAnsiTheme="minorEastAsia"/>
          <w:sz w:val="28"/>
          <w:szCs w:val="28"/>
        </w:rPr>
      </w:pPr>
      <w:r>
        <w:rPr>
          <w:rFonts w:hint="eastAsia" w:cs="仿宋_GB2312" w:asciiTheme="minorEastAsia" w:hAnsiTheme="minorEastAsia"/>
          <w:b/>
          <w:sz w:val="28"/>
          <w:szCs w:val="28"/>
        </w:rPr>
        <w:t>6、耕整播机械：</w:t>
      </w:r>
      <w:r>
        <w:rPr>
          <w:rFonts w:hint="eastAsia" w:cs="仿宋_GB2312" w:asciiTheme="minorEastAsia" w:hAnsiTheme="minorEastAsia"/>
          <w:sz w:val="28"/>
          <w:szCs w:val="28"/>
        </w:rPr>
        <w:t>整地机械、播种机械、植保机械、施肥机械、农产品初加工机械、种子加工设备、运输机械，粮油及农副食品加工机械、果蔬加工机械、保鲜及运输储藏设备，等等。</w:t>
      </w:r>
    </w:p>
    <w:p>
      <w:pPr>
        <w:widowControl/>
        <w:spacing w:beforeLines="50" w:after="50" w:line="480" w:lineRule="exact"/>
        <w:ind w:firstLine="562" w:firstLineChars="200"/>
        <w:jc w:val="left"/>
        <w:textAlignment w:val="baseline"/>
        <w:rPr>
          <w:rFonts w:cs="仿宋_GB2312" w:asciiTheme="minorEastAsia" w:hAnsiTheme="minorEastAsia"/>
          <w:sz w:val="28"/>
          <w:szCs w:val="28"/>
        </w:rPr>
      </w:pPr>
      <w:r>
        <w:rPr>
          <w:rFonts w:hint="eastAsia" w:cs="仿宋_GB2312" w:asciiTheme="minorEastAsia" w:hAnsiTheme="minorEastAsia"/>
          <w:b/>
          <w:sz w:val="28"/>
          <w:szCs w:val="28"/>
        </w:rPr>
        <w:t>7、农机零部件：</w:t>
      </w:r>
      <w:r>
        <w:rPr>
          <w:rFonts w:hint="eastAsia" w:cs="仿宋_GB2312" w:asciiTheme="minorEastAsia" w:hAnsiTheme="minorEastAsia"/>
          <w:sz w:val="28"/>
          <w:szCs w:val="28"/>
        </w:rPr>
        <w:t>齿轮、刀具、链条、轴承、橡胶件、轮胎、各类总成等、维修设备、工具、智能电子设备，控制设备，等等。</w:t>
      </w:r>
    </w:p>
    <w:p>
      <w:pPr>
        <w:spacing w:beforeLines="50" w:afterLines="50" w:line="480" w:lineRule="exact"/>
        <w:ind w:firstLine="551" w:firstLineChars="196"/>
        <w:jc w:val="left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六、展位类别和展区规划</w:t>
      </w:r>
    </w:p>
    <w:p>
      <w:pPr>
        <w:spacing w:beforeLines="50" w:afterLines="50" w:line="480" w:lineRule="exact"/>
        <w:ind w:firstLine="562" w:firstLineChars="200"/>
        <w:jc w:val="lef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（一）展位类别</w:t>
      </w:r>
    </w:p>
    <w:tbl>
      <w:tblPr>
        <w:tblStyle w:val="5"/>
        <w:tblW w:w="8267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2008"/>
        <w:gridCol w:w="1202"/>
        <w:gridCol w:w="1800"/>
        <w:gridCol w:w="20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3195" w:type="dxa"/>
            <w:gridSpan w:val="2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</w:rPr>
              <w:t>展位类别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</w:rPr>
              <w:t>展区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</w:rPr>
              <w:t>规格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</w:rPr>
              <w:t>价格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7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A类</w:t>
            </w:r>
          </w:p>
        </w:tc>
        <w:tc>
          <w:tcPr>
            <w:tcW w:w="2008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特装展位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室外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144m²起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240元/m²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7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B类</w:t>
            </w:r>
          </w:p>
        </w:tc>
        <w:tc>
          <w:tcPr>
            <w:tcW w:w="2008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净地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室外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5×7m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6000元/个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87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C类</w:t>
            </w:r>
          </w:p>
        </w:tc>
        <w:tc>
          <w:tcPr>
            <w:tcW w:w="2008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配件展位</w:t>
            </w:r>
          </w:p>
        </w:tc>
        <w:tc>
          <w:tcPr>
            <w:tcW w:w="1202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室外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一桌两椅</w:t>
            </w:r>
          </w:p>
        </w:tc>
        <w:tc>
          <w:tcPr>
            <w:tcW w:w="2070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1200元/套</w:t>
            </w:r>
          </w:p>
        </w:tc>
      </w:tr>
    </w:tbl>
    <w:p>
      <w:pPr>
        <w:spacing w:beforeLines="50" w:line="536" w:lineRule="exact"/>
        <w:ind w:firstLine="562" w:firstLineChars="200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对各类型展位说明如下：</w:t>
      </w:r>
    </w:p>
    <w:p>
      <w:pPr>
        <w:tabs>
          <w:tab w:val="left" w:pos="2175"/>
        </w:tabs>
        <w:spacing w:line="536" w:lineRule="exact"/>
        <w:ind w:firstLine="560" w:firstLineChars="200"/>
        <w:rPr>
          <w:rFonts w:ascii="楷体" w:hAnsi="楷体" w:eastAsia="楷体" w:cs="楷体"/>
          <w:bCs/>
          <w:sz w:val="28"/>
          <w:szCs w:val="28"/>
        </w:rPr>
      </w:pPr>
      <w:r>
        <w:rPr>
          <w:rFonts w:hint="eastAsia" w:ascii="楷体" w:hAnsi="楷体" w:eastAsia="楷体" w:cs="楷体"/>
          <w:bCs/>
          <w:sz w:val="28"/>
          <w:szCs w:val="28"/>
        </w:rPr>
        <w:t>1、A类特装展位有144和288平方米两种规格，必须进行特装搭建，否则不予预留。特装搭建可以联系指定搭建商，自行联系搭建商必须与主办单位签订安全协议，办理进场手续，装修搭建费用由参展商自理。</w:t>
      </w:r>
    </w:p>
    <w:p>
      <w:pPr>
        <w:tabs>
          <w:tab w:val="left" w:pos="2175"/>
        </w:tabs>
        <w:spacing w:line="536" w:lineRule="exact"/>
        <w:ind w:firstLine="560" w:firstLineChars="200"/>
        <w:rPr>
          <w:rFonts w:ascii="楷体" w:hAnsi="楷体" w:eastAsia="楷体" w:cs="楷体"/>
          <w:bCs/>
          <w:sz w:val="28"/>
          <w:szCs w:val="28"/>
        </w:rPr>
      </w:pPr>
      <w:r>
        <w:rPr>
          <w:rFonts w:hint="eastAsia" w:ascii="楷体" w:hAnsi="楷体" w:eastAsia="楷体" w:cs="楷体"/>
          <w:bCs/>
          <w:sz w:val="28"/>
          <w:szCs w:val="28"/>
        </w:rPr>
        <w:t>2、B类和C类仅提供桌椅，A类特装展位桌椅由搭建商统一提供，主办单位不予提供。</w:t>
      </w:r>
    </w:p>
    <w:p>
      <w:pPr>
        <w:tabs>
          <w:tab w:val="left" w:pos="2175"/>
        </w:tabs>
        <w:spacing w:line="536" w:lineRule="exact"/>
        <w:ind w:firstLine="560" w:firstLineChars="200"/>
        <w:rPr>
          <w:rFonts w:ascii="楷体" w:hAnsi="楷体" w:eastAsia="楷体" w:cs="楷体"/>
          <w:bCs/>
          <w:sz w:val="28"/>
          <w:szCs w:val="28"/>
        </w:rPr>
      </w:pPr>
      <w:r>
        <w:rPr>
          <w:rFonts w:hint="eastAsia" w:ascii="楷体" w:hAnsi="楷体" w:eastAsia="楷体" w:cs="楷体"/>
          <w:bCs/>
          <w:sz w:val="28"/>
          <w:szCs w:val="28"/>
        </w:rPr>
        <w:t>3、所有类型展位均费用包括：场地费、会刊制作费、清洁费、保安费、代表证；标准展位费用还包括：三面围板、门楣、两只射灯、一个电源插座（220V/15A）、一桌两椅及地毯等。</w:t>
      </w:r>
    </w:p>
    <w:p>
      <w:pPr>
        <w:spacing w:line="536" w:lineRule="exact"/>
        <w:ind w:firstLine="562" w:firstLineChars="200"/>
        <w:jc w:val="lef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（二）展区规划</w:t>
      </w:r>
    </w:p>
    <w:p>
      <w:pPr>
        <w:spacing w:line="536" w:lineRule="exact"/>
        <w:ind w:firstLine="560" w:firstLineChars="200"/>
        <w:rPr>
          <w:rFonts w:cs="仿宋_GB2312" w:asciiTheme="minorEastAsia" w:hAnsiTheme="minorEastAsia"/>
          <w:bCs/>
          <w:sz w:val="28"/>
          <w:szCs w:val="28"/>
        </w:rPr>
      </w:pPr>
      <w:r>
        <w:rPr>
          <w:rFonts w:hint="eastAsia" w:cs="仿宋_GB2312" w:asciiTheme="minorEastAsia" w:hAnsiTheme="minorEastAsia"/>
          <w:bCs/>
          <w:sz w:val="28"/>
          <w:szCs w:val="28"/>
        </w:rPr>
        <w:t>根据本届博览会的宗旨，充分利用室外展区，计划布置并突出以下概念展区。WⅠ-综合类特装展区（A类），WⅡ-青贮、打捆及拖拉机展区（B类），WⅢ-玉米收和植保机械展区（A类、B类），WⅣ-耕整播机械展区（B类）,WⅤ-饲喂、牧草收获机械和其它机械展区（B类），WⅥ-小型演示区域。</w:t>
      </w:r>
    </w:p>
    <w:p>
      <w:pPr>
        <w:spacing w:beforeLines="50" w:afterLines="50" w:line="536" w:lineRule="exact"/>
        <w:ind w:firstLine="551" w:firstLineChars="196"/>
        <w:jc w:val="left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七、广告类别和报价</w:t>
      </w:r>
    </w:p>
    <w:tbl>
      <w:tblPr>
        <w:tblStyle w:val="5"/>
        <w:tblW w:w="8479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2268"/>
        <w:gridCol w:w="1417"/>
        <w:gridCol w:w="851"/>
        <w:gridCol w:w="1471"/>
        <w:gridCol w:w="175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广告类别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位置说明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印刷形式</w:t>
            </w:r>
          </w:p>
        </w:tc>
        <w:tc>
          <w:tcPr>
            <w:tcW w:w="14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规格（</w:t>
            </w:r>
            <w:r>
              <w:rPr>
                <w:rFonts w:hint="eastAsia" w:ascii="宋体" w:hAnsi="宋体" w:eastAsia="宋体" w:cs="宋体"/>
                <w:b/>
                <w:kern w:val="0"/>
                <w:sz w:val="22"/>
              </w:rPr>
              <w:t>宽×高）</w:t>
            </w:r>
          </w:p>
        </w:tc>
        <w:tc>
          <w:tcPr>
            <w:tcW w:w="17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报价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717" w:type="dxa"/>
            <w:shd w:val="clear" w:color="000000" w:fill="F4B08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一</w:t>
            </w:r>
          </w:p>
        </w:tc>
        <w:tc>
          <w:tcPr>
            <w:tcW w:w="2268" w:type="dxa"/>
            <w:shd w:val="clear" w:color="000000" w:fill="F4B082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印刷类</w:t>
            </w:r>
          </w:p>
        </w:tc>
        <w:tc>
          <w:tcPr>
            <w:tcW w:w="1417" w:type="dxa"/>
            <w:shd w:val="clear" w:color="000000" w:fill="F4B082"/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851" w:type="dxa"/>
            <w:shd w:val="clear" w:color="000000" w:fill="F4B082"/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471" w:type="dxa"/>
            <w:shd w:val="clear" w:color="000000" w:fill="F4B082"/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755" w:type="dxa"/>
            <w:shd w:val="clear" w:color="000000" w:fill="F4B082"/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71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</w:rPr>
              <w:t>1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</w:rPr>
              <w:t>会刊广告</w:t>
            </w:r>
          </w:p>
        </w:tc>
        <w:tc>
          <w:tcPr>
            <w:tcW w:w="1417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封面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四色</w:t>
            </w:r>
          </w:p>
        </w:tc>
        <w:tc>
          <w:tcPr>
            <w:tcW w:w="14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21×28.5cm</w:t>
            </w:r>
          </w:p>
        </w:tc>
        <w:tc>
          <w:tcPr>
            <w:tcW w:w="17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￥26000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71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封底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四色</w:t>
            </w:r>
          </w:p>
        </w:tc>
        <w:tc>
          <w:tcPr>
            <w:tcW w:w="14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21×28.5cm</w:t>
            </w:r>
          </w:p>
        </w:tc>
        <w:tc>
          <w:tcPr>
            <w:tcW w:w="17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￥18000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71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封面拉页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四色</w:t>
            </w:r>
          </w:p>
        </w:tc>
        <w:tc>
          <w:tcPr>
            <w:tcW w:w="14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40×28.5cm</w:t>
            </w:r>
          </w:p>
        </w:tc>
        <w:tc>
          <w:tcPr>
            <w:tcW w:w="17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￥24000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71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封二/三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四色</w:t>
            </w:r>
          </w:p>
        </w:tc>
        <w:tc>
          <w:tcPr>
            <w:tcW w:w="14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21×28.5cm</w:t>
            </w:r>
          </w:p>
        </w:tc>
        <w:tc>
          <w:tcPr>
            <w:tcW w:w="17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￥6000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71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目录前插页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四色</w:t>
            </w:r>
          </w:p>
        </w:tc>
        <w:tc>
          <w:tcPr>
            <w:tcW w:w="14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21×28.5cm</w:t>
            </w:r>
          </w:p>
        </w:tc>
        <w:tc>
          <w:tcPr>
            <w:tcW w:w="17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￥10000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71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彩色内插页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四色</w:t>
            </w:r>
          </w:p>
        </w:tc>
        <w:tc>
          <w:tcPr>
            <w:tcW w:w="14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21×28.5cm</w:t>
            </w:r>
          </w:p>
        </w:tc>
        <w:tc>
          <w:tcPr>
            <w:tcW w:w="17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￥3800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71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黑白内文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单色</w:t>
            </w:r>
          </w:p>
        </w:tc>
        <w:tc>
          <w:tcPr>
            <w:tcW w:w="14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21×28.5cm</w:t>
            </w:r>
          </w:p>
        </w:tc>
        <w:tc>
          <w:tcPr>
            <w:tcW w:w="17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免费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  <w:jc w:val="center"/>
        </w:trPr>
        <w:tc>
          <w:tcPr>
            <w:tcW w:w="7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</w:rPr>
              <w:t>展会证件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（包括：展商证/工作证/贵宾证/观众证/记者证）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证件背面+挂绳</w:t>
            </w:r>
          </w:p>
        </w:tc>
        <w:tc>
          <w:tcPr>
            <w:tcW w:w="8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四色+单色</w:t>
            </w:r>
          </w:p>
        </w:tc>
        <w:tc>
          <w:tcPr>
            <w:tcW w:w="147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7cm×10cm</w:t>
            </w:r>
          </w:p>
        </w:tc>
        <w:tc>
          <w:tcPr>
            <w:tcW w:w="175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￥5000/万套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7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</w:rPr>
              <w:t>参观券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背面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四色</w:t>
            </w:r>
          </w:p>
        </w:tc>
        <w:tc>
          <w:tcPr>
            <w:tcW w:w="14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21cm×9cm</w:t>
            </w:r>
          </w:p>
        </w:tc>
        <w:tc>
          <w:tcPr>
            <w:tcW w:w="17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￥5000/万个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7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</w:rPr>
              <w:t>资料袋（长×宽×厚）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</w:rPr>
              <w:t>单面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</w:rPr>
              <w:t>单色印刷</w:t>
            </w:r>
          </w:p>
        </w:tc>
        <w:tc>
          <w:tcPr>
            <w:tcW w:w="14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</w:rPr>
              <w:t>34×26×9cm</w:t>
            </w:r>
          </w:p>
        </w:tc>
        <w:tc>
          <w:tcPr>
            <w:tcW w:w="17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</w:rPr>
              <w:t>￥8000/万个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717" w:type="dxa"/>
            <w:shd w:val="clear" w:color="000000" w:fill="F4B08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二</w:t>
            </w:r>
          </w:p>
        </w:tc>
        <w:tc>
          <w:tcPr>
            <w:tcW w:w="2268" w:type="dxa"/>
            <w:shd w:val="clear" w:color="000000" w:fill="F4B082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现场喷绘类</w:t>
            </w:r>
          </w:p>
        </w:tc>
        <w:tc>
          <w:tcPr>
            <w:tcW w:w="1417" w:type="dxa"/>
            <w:shd w:val="clear" w:color="000000" w:fill="F4B082"/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851" w:type="dxa"/>
            <w:shd w:val="clear" w:color="000000" w:fill="F4B082"/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471" w:type="dxa"/>
            <w:shd w:val="clear" w:color="000000" w:fill="F4B082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755" w:type="dxa"/>
            <w:shd w:val="clear" w:color="000000" w:fill="F4B082"/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7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开幕式主题背景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彩色</w:t>
            </w:r>
          </w:p>
        </w:tc>
        <w:tc>
          <w:tcPr>
            <w:tcW w:w="147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7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广告方柱（4面）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室外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彩色</w:t>
            </w:r>
          </w:p>
        </w:tc>
        <w:tc>
          <w:tcPr>
            <w:tcW w:w="14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1×4m</w:t>
            </w:r>
          </w:p>
        </w:tc>
        <w:tc>
          <w:tcPr>
            <w:tcW w:w="17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￥3000/个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7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氦气球+条幅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室外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彩色</w:t>
            </w:r>
          </w:p>
        </w:tc>
        <w:tc>
          <w:tcPr>
            <w:tcW w:w="14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直径</w:t>
            </w:r>
            <w:r>
              <w:rPr>
                <w:rFonts w:ascii="Times New Roman" w:hAnsi="Times New Roman" w:eastAsia="宋体" w:cs="Times New Roman"/>
                <w:kern w:val="0"/>
                <w:sz w:val="22"/>
              </w:rPr>
              <w:t>3.0m</w:t>
            </w:r>
          </w:p>
        </w:tc>
        <w:tc>
          <w:tcPr>
            <w:tcW w:w="17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￥</w:t>
            </w:r>
            <w:r>
              <w:rPr>
                <w:rFonts w:ascii="Times New Roman" w:hAnsi="Times New Roman" w:eastAsia="宋体" w:cs="Times New Roman"/>
                <w:kern w:val="0"/>
                <w:sz w:val="22"/>
              </w:rPr>
              <w:t>3800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元</w:t>
            </w:r>
            <w:r>
              <w:rPr>
                <w:rFonts w:ascii="Times New Roman" w:hAnsi="Times New Roman" w:eastAsia="宋体" w:cs="Times New Roman"/>
                <w:kern w:val="0"/>
                <w:sz w:val="22"/>
              </w:rPr>
              <w:t>/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个</w:t>
            </w:r>
            <w:r>
              <w:rPr>
                <w:rFonts w:ascii="Times New Roman" w:hAnsi="Times New Roman" w:eastAsia="宋体" w:cs="Times New Roman"/>
                <w:kern w:val="0"/>
                <w:sz w:val="22"/>
              </w:rPr>
              <w:t>/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展期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7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彩虹门（跨度）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室外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12-15m</w:t>
            </w:r>
          </w:p>
        </w:tc>
        <w:tc>
          <w:tcPr>
            <w:tcW w:w="17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￥</w:t>
            </w:r>
            <w:r>
              <w:rPr>
                <w:rFonts w:ascii="Times New Roman" w:hAnsi="Times New Roman" w:eastAsia="宋体" w:cs="Times New Roman"/>
                <w:kern w:val="0"/>
                <w:sz w:val="22"/>
              </w:rPr>
              <w:t>3800/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个</w:t>
            </w:r>
            <w:r>
              <w:rPr>
                <w:rFonts w:ascii="Times New Roman" w:hAnsi="Times New Roman" w:eastAsia="宋体" w:cs="Times New Roman"/>
                <w:kern w:val="0"/>
                <w:sz w:val="22"/>
              </w:rPr>
              <w:t>/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展期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7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条幅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室外建筑物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彩色</w:t>
            </w:r>
          </w:p>
        </w:tc>
        <w:tc>
          <w:tcPr>
            <w:tcW w:w="14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20×0.8m</w:t>
            </w:r>
          </w:p>
        </w:tc>
        <w:tc>
          <w:tcPr>
            <w:tcW w:w="17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￥500/条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7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喷绘（室外）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室外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彩色</w:t>
            </w:r>
          </w:p>
        </w:tc>
        <w:tc>
          <w:tcPr>
            <w:tcW w:w="14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6×4m</w:t>
            </w:r>
          </w:p>
        </w:tc>
        <w:tc>
          <w:tcPr>
            <w:tcW w:w="17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￥50000/个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7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11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刀旗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室外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彩色</w:t>
            </w:r>
          </w:p>
        </w:tc>
        <w:tc>
          <w:tcPr>
            <w:tcW w:w="14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120×80cm</w:t>
            </w:r>
          </w:p>
        </w:tc>
        <w:tc>
          <w:tcPr>
            <w:tcW w:w="17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ascii="宋体" w:hAnsi="宋体" w:eastAsia="宋体" w:cs="宋体"/>
                <w:kern w:val="0"/>
                <w:sz w:val="22"/>
              </w:rPr>
              <w:t>20/面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7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12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喷绘（室内）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室内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彩色</w:t>
            </w:r>
          </w:p>
        </w:tc>
        <w:tc>
          <w:tcPr>
            <w:tcW w:w="14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6×4m</w:t>
            </w:r>
          </w:p>
        </w:tc>
        <w:tc>
          <w:tcPr>
            <w:tcW w:w="17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￥30000/个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7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13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展厅吊旗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室内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彩色</w:t>
            </w:r>
          </w:p>
        </w:tc>
        <w:tc>
          <w:tcPr>
            <w:tcW w:w="14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20×26cm</w:t>
            </w:r>
          </w:p>
        </w:tc>
        <w:tc>
          <w:tcPr>
            <w:tcW w:w="17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￥3000/个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7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14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指路牌（包括：地毯指路标识）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室内+室外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彩色</w:t>
            </w:r>
          </w:p>
        </w:tc>
        <w:tc>
          <w:tcPr>
            <w:tcW w:w="14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20×26cm</w:t>
            </w:r>
          </w:p>
        </w:tc>
        <w:tc>
          <w:tcPr>
            <w:tcW w:w="17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￥1000/个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717" w:type="dxa"/>
            <w:shd w:val="clear" w:color="000000" w:fill="F4B08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三</w:t>
            </w:r>
          </w:p>
        </w:tc>
        <w:tc>
          <w:tcPr>
            <w:tcW w:w="2268" w:type="dxa"/>
            <w:shd w:val="clear" w:color="000000" w:fill="F4B082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其它类</w:t>
            </w:r>
          </w:p>
        </w:tc>
        <w:tc>
          <w:tcPr>
            <w:tcW w:w="1417" w:type="dxa"/>
            <w:shd w:val="clear" w:color="000000" w:fill="F4B082"/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851" w:type="dxa"/>
            <w:shd w:val="clear" w:color="000000" w:fill="F4B082"/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471" w:type="dxa"/>
            <w:shd w:val="clear" w:color="000000" w:fill="F4B082"/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755" w:type="dxa"/>
            <w:shd w:val="clear" w:color="000000" w:fill="F4B082"/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7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现场广播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音频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免费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7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16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现场LED屏视频播放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视频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￥8000/个</w:t>
            </w:r>
            <w:r>
              <w:rPr>
                <w:rFonts w:ascii="Times New Roman" w:hAnsi="Times New Roman" w:eastAsia="宋体" w:cs="Times New Roman"/>
                <w:kern w:val="0"/>
                <w:sz w:val="22"/>
              </w:rPr>
              <w:t>/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展期</w:t>
            </w:r>
          </w:p>
        </w:tc>
      </w:tr>
    </w:tbl>
    <w:p>
      <w:pPr>
        <w:spacing w:beforeLines="100" w:afterLines="50" w:line="494" w:lineRule="exact"/>
        <w:ind w:firstLine="551" w:firstLineChars="196"/>
        <w:jc w:val="left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八、宣传推广</w:t>
      </w:r>
    </w:p>
    <w:p>
      <w:pPr>
        <w:spacing w:before="50" w:after="50" w:line="494" w:lineRule="exact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拟邀请行业和地方知名媒体做好博览会全程宣传报道，提高信息传播力。农民日报、中国农机化导报、中国县域经济报、中国农垦报、中国农机化信息网、农业机械杂志、农机市场杂志、农机质量与监督杂志、中国农垦杂志、中国农机推广网、河北农机杂志、</w:t>
      </w:r>
      <w:r>
        <w:rPr>
          <w:rFonts w:asciiTheme="minorEastAsia" w:hAnsiTheme="minorEastAsia"/>
          <w:sz w:val="28"/>
          <w:szCs w:val="28"/>
        </w:rPr>
        <w:t>江苏农机化杂志</w:t>
      </w:r>
      <w:r>
        <w:rPr>
          <w:rFonts w:hint="eastAsia" w:asciiTheme="minorEastAsia" w:hAnsiTheme="minorEastAsia"/>
          <w:sz w:val="28"/>
          <w:szCs w:val="28"/>
        </w:rPr>
        <w:t>、</w:t>
      </w:r>
      <w:r>
        <w:rPr>
          <w:rFonts w:asciiTheme="minorEastAsia" w:hAnsiTheme="minorEastAsia"/>
          <w:sz w:val="28"/>
          <w:szCs w:val="28"/>
        </w:rPr>
        <w:t>新疆农机化杂志、</w:t>
      </w:r>
      <w:r>
        <w:rPr>
          <w:rFonts w:hint="eastAsia" w:asciiTheme="minorEastAsia" w:hAnsiTheme="minorEastAsia"/>
          <w:sz w:val="28"/>
          <w:szCs w:val="28"/>
        </w:rPr>
        <w:t>湖北农机化杂志、</w:t>
      </w:r>
      <w:r>
        <w:rPr>
          <w:rFonts w:asciiTheme="minorEastAsia" w:hAnsiTheme="minorEastAsia"/>
          <w:sz w:val="28"/>
          <w:szCs w:val="28"/>
        </w:rPr>
        <w:t>现代化农业杂志</w:t>
      </w:r>
      <w:r>
        <w:rPr>
          <w:rFonts w:hint="eastAsia" w:asciiTheme="minorEastAsia" w:hAnsiTheme="minorEastAsia"/>
          <w:sz w:val="28"/>
          <w:szCs w:val="28"/>
        </w:rPr>
        <w:t>、</w:t>
      </w:r>
      <w:r>
        <w:rPr>
          <w:rFonts w:asciiTheme="minorEastAsia" w:hAnsiTheme="minorEastAsia"/>
          <w:sz w:val="28"/>
          <w:szCs w:val="28"/>
        </w:rPr>
        <w:t>农业科技与装备杂志</w:t>
      </w:r>
      <w:r>
        <w:rPr>
          <w:rFonts w:hint="eastAsia" w:asciiTheme="minorEastAsia" w:hAnsiTheme="minorEastAsia"/>
          <w:sz w:val="28"/>
          <w:szCs w:val="28"/>
        </w:rPr>
        <w:t>、</w:t>
      </w:r>
      <w:r>
        <w:rPr>
          <w:rFonts w:asciiTheme="minorEastAsia" w:hAnsiTheme="minorEastAsia"/>
          <w:sz w:val="28"/>
          <w:szCs w:val="28"/>
        </w:rPr>
        <w:t>农业开发与装备杂志</w:t>
      </w:r>
      <w:r>
        <w:rPr>
          <w:rFonts w:hint="eastAsia" w:asciiTheme="minorEastAsia" w:hAnsiTheme="minorEastAsia"/>
          <w:sz w:val="28"/>
          <w:szCs w:val="28"/>
        </w:rPr>
        <w:t>、</w:t>
      </w:r>
      <w:r>
        <w:rPr>
          <w:rFonts w:asciiTheme="minorEastAsia" w:hAnsiTheme="minorEastAsia"/>
          <w:sz w:val="28"/>
          <w:szCs w:val="28"/>
        </w:rPr>
        <w:t>农业技术与装备杂志</w:t>
      </w:r>
      <w:r>
        <w:rPr>
          <w:rFonts w:hint="eastAsia" w:asciiTheme="minorEastAsia" w:hAnsiTheme="minorEastAsia"/>
          <w:sz w:val="28"/>
          <w:szCs w:val="28"/>
        </w:rPr>
        <w:t>、</w:t>
      </w:r>
      <w:r>
        <w:fldChar w:fldCharType="begin"/>
      </w:r>
      <w:r>
        <w:instrText xml:space="preserve"> HYPERLINK "http://nfnjzz.xchen.com.cn/" </w:instrText>
      </w:r>
      <w:r>
        <w:fldChar w:fldCharType="separate"/>
      </w:r>
      <w:r>
        <w:rPr>
          <w:rFonts w:asciiTheme="minorEastAsia" w:hAnsiTheme="minorEastAsia"/>
          <w:sz w:val="28"/>
          <w:szCs w:val="28"/>
        </w:rPr>
        <w:t>南方农机杂志</w:t>
      </w:r>
      <w:r>
        <w:rPr>
          <w:rFonts w:asciiTheme="minorEastAsia" w:hAnsiTheme="minorEastAsia"/>
          <w:sz w:val="28"/>
          <w:szCs w:val="28"/>
        </w:rPr>
        <w:fldChar w:fldCharType="end"/>
      </w:r>
      <w:r>
        <w:rPr>
          <w:rFonts w:hint="eastAsia" w:asciiTheme="minorEastAsia" w:hAnsiTheme="minorEastAsia"/>
          <w:sz w:val="28"/>
          <w:szCs w:val="28"/>
        </w:rPr>
        <w:t>、内蒙古农牧业机械化信息网。等等。</w:t>
      </w:r>
    </w:p>
    <w:p>
      <w:pPr>
        <w:spacing w:before="50" w:after="50" w:line="494" w:lineRule="exact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内蒙古日报、内蒙古电视台、赤峰电视台、赤峰人民广播电台（综合广播和交通广播）、赤峰电视台、赤峰日报、红山晚报。</w:t>
      </w:r>
    </w:p>
    <w:p>
      <w:pPr>
        <w:spacing w:beforeLines="50" w:afterLines="50" w:line="494" w:lineRule="exact"/>
        <w:ind w:firstLine="551" w:firstLineChars="196"/>
        <w:jc w:val="left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九、观众邀请</w:t>
      </w:r>
    </w:p>
    <w:p>
      <w:pPr>
        <w:spacing w:before="50" w:after="50" w:line="494" w:lineRule="exact"/>
        <w:ind w:firstLine="562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1</w:t>
      </w:r>
      <w:r>
        <w:rPr>
          <w:rFonts w:asciiTheme="minorEastAsia" w:hAnsiTheme="minorEastAsia"/>
          <w:b/>
          <w:sz w:val="28"/>
          <w:szCs w:val="28"/>
        </w:rPr>
        <w:t>、政府渠道：</w:t>
      </w:r>
      <w:r>
        <w:rPr>
          <w:rFonts w:hint="eastAsia" w:asciiTheme="minorEastAsia" w:hAnsiTheme="minorEastAsia"/>
          <w:sz w:val="28"/>
          <w:szCs w:val="28"/>
        </w:rPr>
        <w:t>本界博览会确定为内蒙古农牧机械行业的年度工作会议，</w:t>
      </w:r>
      <w:r>
        <w:rPr>
          <w:rFonts w:asciiTheme="minorEastAsia" w:hAnsiTheme="minorEastAsia"/>
          <w:sz w:val="28"/>
          <w:szCs w:val="28"/>
        </w:rPr>
        <w:t>行业主管部门</w:t>
      </w:r>
      <w:r>
        <w:rPr>
          <w:rFonts w:hint="eastAsia" w:asciiTheme="minorEastAsia" w:hAnsiTheme="minorEastAsia"/>
          <w:sz w:val="28"/>
          <w:szCs w:val="28"/>
        </w:rPr>
        <w:t>将在展会期间安排若干专题性会议，研讨若干涉及全局性的工作。</w:t>
      </w:r>
      <w:r>
        <w:rPr>
          <w:rFonts w:asciiTheme="minorEastAsia" w:hAnsiTheme="minorEastAsia"/>
          <w:sz w:val="28"/>
          <w:szCs w:val="28"/>
        </w:rPr>
        <w:t>届时</w:t>
      </w:r>
      <w:r>
        <w:rPr>
          <w:rFonts w:hint="eastAsia" w:asciiTheme="minorEastAsia" w:hAnsiTheme="minorEastAsia"/>
          <w:sz w:val="28"/>
          <w:szCs w:val="28"/>
        </w:rPr>
        <w:t>，</w:t>
      </w:r>
      <w:r>
        <w:rPr>
          <w:rFonts w:asciiTheme="minorEastAsia" w:hAnsiTheme="minorEastAsia"/>
          <w:sz w:val="28"/>
          <w:szCs w:val="28"/>
        </w:rPr>
        <w:t>行业协会、</w:t>
      </w:r>
      <w:r>
        <w:rPr>
          <w:rFonts w:hint="eastAsia" w:asciiTheme="minorEastAsia" w:hAnsiTheme="minorEastAsia"/>
          <w:sz w:val="28"/>
          <w:szCs w:val="28"/>
        </w:rPr>
        <w:t>国际农机组织、</w:t>
      </w:r>
      <w:r>
        <w:rPr>
          <w:rFonts w:asciiTheme="minorEastAsia" w:hAnsiTheme="minorEastAsia"/>
          <w:sz w:val="28"/>
          <w:szCs w:val="28"/>
        </w:rPr>
        <w:t>农机</w:t>
      </w:r>
      <w:r>
        <w:rPr>
          <w:rFonts w:hint="eastAsia" w:asciiTheme="minorEastAsia" w:hAnsiTheme="minorEastAsia"/>
          <w:sz w:val="28"/>
          <w:szCs w:val="28"/>
        </w:rPr>
        <w:t>推广部门</w:t>
      </w:r>
      <w:r>
        <w:rPr>
          <w:rFonts w:asciiTheme="minorEastAsia" w:hAnsiTheme="minorEastAsia"/>
          <w:sz w:val="28"/>
          <w:szCs w:val="28"/>
        </w:rPr>
        <w:t>、经销</w:t>
      </w:r>
      <w:r>
        <w:rPr>
          <w:rFonts w:hint="eastAsia" w:asciiTheme="minorEastAsia" w:hAnsiTheme="minorEastAsia"/>
          <w:sz w:val="28"/>
          <w:szCs w:val="28"/>
        </w:rPr>
        <w:t>商</w:t>
      </w:r>
      <w:r>
        <w:rPr>
          <w:rFonts w:asciiTheme="minorEastAsia" w:hAnsiTheme="minorEastAsia"/>
          <w:sz w:val="28"/>
          <w:szCs w:val="28"/>
        </w:rPr>
        <w:t>、科研院校</w:t>
      </w:r>
      <w:r>
        <w:rPr>
          <w:rFonts w:hint="eastAsia" w:asciiTheme="minorEastAsia" w:hAnsiTheme="minorEastAsia"/>
          <w:sz w:val="28"/>
          <w:szCs w:val="28"/>
        </w:rPr>
        <w:t>将</w:t>
      </w:r>
      <w:r>
        <w:rPr>
          <w:rFonts w:asciiTheme="minorEastAsia" w:hAnsiTheme="minorEastAsia"/>
          <w:sz w:val="28"/>
          <w:szCs w:val="28"/>
        </w:rPr>
        <w:t>到会观摩交流洽谈</w:t>
      </w:r>
      <w:r>
        <w:rPr>
          <w:rFonts w:hint="eastAsia" w:asciiTheme="minorEastAsia" w:hAnsiTheme="minorEastAsia"/>
          <w:sz w:val="28"/>
          <w:szCs w:val="28"/>
        </w:rPr>
        <w:t>合作</w:t>
      </w:r>
      <w:r>
        <w:rPr>
          <w:rFonts w:asciiTheme="minorEastAsia" w:hAnsiTheme="minorEastAsia"/>
          <w:sz w:val="28"/>
          <w:szCs w:val="28"/>
        </w:rPr>
        <w:t>。</w:t>
      </w:r>
    </w:p>
    <w:p>
      <w:pPr>
        <w:spacing w:before="50" w:after="50" w:line="494" w:lineRule="exact"/>
        <w:ind w:firstLine="562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2</w:t>
      </w:r>
      <w:r>
        <w:rPr>
          <w:rFonts w:asciiTheme="minorEastAsia" w:hAnsiTheme="minorEastAsia"/>
          <w:b/>
          <w:sz w:val="28"/>
          <w:szCs w:val="28"/>
        </w:rPr>
        <w:t>、</w:t>
      </w:r>
      <w:r>
        <w:rPr>
          <w:rFonts w:hint="eastAsia" w:asciiTheme="minorEastAsia" w:hAnsiTheme="minorEastAsia"/>
          <w:b/>
          <w:sz w:val="28"/>
          <w:szCs w:val="28"/>
        </w:rPr>
        <w:t>专业观众：</w:t>
      </w:r>
      <w:r>
        <w:rPr>
          <w:rFonts w:hint="eastAsia" w:asciiTheme="minorEastAsia" w:hAnsiTheme="minorEastAsia"/>
          <w:b w:val="0"/>
          <w:bCs/>
          <w:sz w:val="28"/>
          <w:szCs w:val="28"/>
          <w:lang w:eastAsia="zh-CN"/>
        </w:rPr>
        <w:t>协会经过</w:t>
      </w:r>
      <w:r>
        <w:rPr>
          <w:rFonts w:hint="eastAsia" w:asciiTheme="minorEastAsia" w:hAnsiTheme="minorEastAsia"/>
          <w:b w:val="0"/>
          <w:bCs/>
          <w:sz w:val="28"/>
          <w:szCs w:val="28"/>
          <w:lang w:val="en-US" w:eastAsia="zh-CN"/>
        </w:rPr>
        <w:t>4年建设，</w:t>
      </w:r>
      <w:r>
        <w:rPr>
          <w:rFonts w:hint="eastAsia" w:asciiTheme="minorEastAsia" w:hAnsiTheme="minorEastAsia"/>
          <w:b/>
          <w:sz w:val="28"/>
          <w:szCs w:val="28"/>
          <w:lang w:val="en-US" w:eastAsia="zh-CN"/>
        </w:rPr>
        <w:t>掌握全区600多家经销商企业、2000多家合作社、以及5000多家种植大户数据（农机质量调查数据）。</w:t>
      </w:r>
      <w:r>
        <w:rPr>
          <w:rFonts w:hint="eastAsia" w:asciiTheme="minorEastAsia" w:hAnsiTheme="minorEastAsia"/>
          <w:b w:val="0"/>
          <w:bCs/>
          <w:sz w:val="28"/>
          <w:szCs w:val="28"/>
          <w:lang w:val="en-US" w:eastAsia="zh-CN"/>
        </w:rPr>
        <w:t>目前已在</w:t>
      </w:r>
      <w:r>
        <w:rPr>
          <w:rFonts w:hint="eastAsia" w:ascii="宋体" w:hAnsi="宋体"/>
          <w:b w:val="0"/>
          <w:bCs/>
          <w:sz w:val="28"/>
          <w:szCs w:val="28"/>
        </w:rPr>
        <w:t>区内、区外组织专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好</w:t>
      </w:r>
      <w:r>
        <w:rPr>
          <w:rFonts w:hint="eastAsia" w:ascii="宋体" w:hAnsi="宋体"/>
          <w:sz w:val="28"/>
          <w:szCs w:val="28"/>
        </w:rPr>
        <w:t>业观众，针对种植大户、农机合作社以及农机大市场的经销商，展会期间开通多条</w:t>
      </w:r>
      <w:bookmarkStart w:id="0" w:name="_GoBack"/>
      <w:bookmarkEnd w:id="0"/>
      <w:r>
        <w:rPr>
          <w:rFonts w:hint="eastAsia" w:ascii="宋体" w:hAnsi="宋体"/>
          <w:sz w:val="28"/>
          <w:szCs w:val="28"/>
        </w:rPr>
        <w:t>大巴线路，</w:t>
      </w:r>
      <w:r>
        <w:rPr>
          <w:rFonts w:hint="eastAsia" w:asciiTheme="minorEastAsia" w:hAnsiTheme="minorEastAsia"/>
          <w:sz w:val="28"/>
          <w:szCs w:val="28"/>
        </w:rPr>
        <w:t>专人集中组织，</w:t>
      </w:r>
      <w:r>
        <w:rPr>
          <w:rFonts w:asciiTheme="minorEastAsia" w:hAnsiTheme="minorEastAsia"/>
          <w:sz w:val="28"/>
          <w:szCs w:val="28"/>
        </w:rPr>
        <w:t>免费接送</w:t>
      </w:r>
      <w:r>
        <w:rPr>
          <w:rFonts w:hint="eastAsia" w:asciiTheme="minorEastAsia" w:hAnsiTheme="minorEastAsia"/>
          <w:sz w:val="28"/>
          <w:szCs w:val="28"/>
        </w:rPr>
        <w:t>，</w:t>
      </w:r>
      <w:r>
        <w:rPr>
          <w:rFonts w:asciiTheme="minorEastAsia" w:hAnsiTheme="minorEastAsia"/>
          <w:sz w:val="28"/>
          <w:szCs w:val="28"/>
        </w:rPr>
        <w:t>观摩</w:t>
      </w:r>
      <w:r>
        <w:rPr>
          <w:rFonts w:hint="eastAsia" w:asciiTheme="minorEastAsia" w:hAnsiTheme="minorEastAsia"/>
          <w:sz w:val="28"/>
          <w:szCs w:val="28"/>
        </w:rPr>
        <w:t>、洽谈采购。</w:t>
      </w:r>
    </w:p>
    <w:p>
      <w:pPr>
        <w:spacing w:before="50" w:after="50" w:line="494" w:lineRule="exact"/>
        <w:ind w:firstLine="562" w:firstLineChars="200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3、演示推介会：</w:t>
      </w:r>
      <w:r>
        <w:rPr>
          <w:rFonts w:hint="eastAsia" w:asciiTheme="minorEastAsia" w:hAnsiTheme="minorEastAsia"/>
          <w:sz w:val="28"/>
          <w:szCs w:val="28"/>
        </w:rPr>
        <w:t>作为配套活动，承办单位农机宝网将在展会期间组织几场专题演示会，把产品展示、作业演示、交流观摩、洽谈交易有机结合起来。</w:t>
      </w:r>
    </w:p>
    <w:p>
      <w:pPr>
        <w:spacing w:before="50" w:after="50" w:line="494" w:lineRule="exact"/>
        <w:ind w:firstLine="562" w:firstLineChars="20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b/>
          <w:sz w:val="28"/>
          <w:szCs w:val="28"/>
        </w:rPr>
        <w:t>4、</w:t>
      </w:r>
      <w:r>
        <w:rPr>
          <w:rFonts w:hint="eastAsia" w:asciiTheme="minorEastAsia" w:hAnsiTheme="minorEastAsia"/>
          <w:b/>
          <w:sz w:val="28"/>
          <w:szCs w:val="28"/>
        </w:rPr>
        <w:t>加大宣传力度：</w:t>
      </w:r>
      <w:r>
        <w:rPr>
          <w:rFonts w:hint="eastAsia" w:ascii="宋体" w:hAnsi="宋体"/>
          <w:bCs/>
          <w:kern w:val="0"/>
          <w:sz w:val="28"/>
          <w:szCs w:val="28"/>
        </w:rPr>
        <w:t>2017年农机宝网春耕节，六个盟市的六场演示会期间</w:t>
      </w:r>
      <w:r>
        <w:rPr>
          <w:rFonts w:hint="eastAsia" w:asciiTheme="minorEastAsia" w:hAnsiTheme="minorEastAsia"/>
          <w:sz w:val="28"/>
          <w:szCs w:val="28"/>
        </w:rPr>
        <w:t>举办专场新闻发布会；</w:t>
      </w:r>
      <w:r>
        <w:rPr>
          <w:rFonts w:asciiTheme="minorEastAsia" w:hAnsiTheme="minorEastAsia"/>
          <w:sz w:val="28"/>
          <w:szCs w:val="28"/>
        </w:rPr>
        <w:t>印刷30万份参观请柬、门票，派发至各地农机市场，邀请参观、</w:t>
      </w:r>
      <w:r>
        <w:rPr>
          <w:rFonts w:hint="eastAsia" w:asciiTheme="minorEastAsia" w:hAnsiTheme="minorEastAsia"/>
          <w:sz w:val="28"/>
          <w:szCs w:val="28"/>
        </w:rPr>
        <w:t>洽谈、</w:t>
      </w:r>
      <w:r>
        <w:rPr>
          <w:rFonts w:asciiTheme="minorEastAsia" w:hAnsiTheme="minorEastAsia"/>
          <w:sz w:val="28"/>
          <w:szCs w:val="28"/>
        </w:rPr>
        <w:t>采购；</w:t>
      </w:r>
      <w:r>
        <w:rPr>
          <w:rFonts w:hint="eastAsia" w:asciiTheme="minorEastAsia" w:hAnsiTheme="minorEastAsia"/>
          <w:sz w:val="28"/>
          <w:szCs w:val="28"/>
        </w:rPr>
        <w:t>巨幅广告辐射至农机市场</w:t>
      </w:r>
      <w:r>
        <w:rPr>
          <w:rFonts w:asciiTheme="minorEastAsia" w:hAnsiTheme="minorEastAsia"/>
          <w:sz w:val="28"/>
          <w:szCs w:val="28"/>
        </w:rPr>
        <w:t>、特色乡镇、</w:t>
      </w:r>
      <w:r>
        <w:rPr>
          <w:rFonts w:hint="eastAsia" w:asciiTheme="minorEastAsia" w:hAnsiTheme="minorEastAsia"/>
          <w:sz w:val="28"/>
          <w:szCs w:val="28"/>
        </w:rPr>
        <w:t>繁华</w:t>
      </w:r>
      <w:r>
        <w:rPr>
          <w:rFonts w:asciiTheme="minorEastAsia" w:hAnsiTheme="minorEastAsia"/>
          <w:sz w:val="28"/>
          <w:szCs w:val="28"/>
        </w:rPr>
        <w:t>街道</w:t>
      </w:r>
      <w:r>
        <w:rPr>
          <w:rFonts w:hint="eastAsia" w:asciiTheme="minorEastAsia" w:hAnsiTheme="minorEastAsia"/>
          <w:sz w:val="28"/>
          <w:szCs w:val="28"/>
        </w:rPr>
        <w:t>。区外重点集聚区举办专题沟通会议。</w:t>
      </w:r>
    </w:p>
    <w:p>
      <w:pPr>
        <w:spacing w:beforeLines="50" w:afterLines="50" w:line="494" w:lineRule="exact"/>
        <w:ind w:firstLine="551" w:firstLineChars="196"/>
        <w:jc w:val="left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十、参展程序</w:t>
      </w:r>
    </w:p>
    <w:p>
      <w:pPr>
        <w:spacing w:line="494" w:lineRule="exact"/>
        <w:ind w:firstLine="562" w:firstLineChars="200"/>
        <w:rPr>
          <w:rFonts w:cs="仿宋_GB2312" w:asciiTheme="minorEastAsia" w:hAnsiTheme="minorEastAsia"/>
          <w:bCs/>
          <w:sz w:val="28"/>
          <w:szCs w:val="28"/>
        </w:rPr>
      </w:pPr>
      <w:r>
        <w:rPr>
          <w:rFonts w:hint="eastAsia" w:cs="仿宋_GB2312" w:asciiTheme="minorEastAsia" w:hAnsiTheme="minorEastAsia"/>
          <w:b/>
          <w:sz w:val="28"/>
          <w:szCs w:val="28"/>
        </w:rPr>
        <w:t>1、选展位和广告。A.</w:t>
      </w:r>
      <w:r>
        <w:rPr>
          <w:rFonts w:hint="eastAsia" w:cs="仿宋_GB2312" w:asciiTheme="minorEastAsia" w:hAnsiTheme="minorEastAsia"/>
          <w:bCs/>
          <w:sz w:val="28"/>
          <w:szCs w:val="28"/>
        </w:rPr>
        <w:t>与主办方沟通，报名选择意向展位</w:t>
      </w:r>
      <w:r>
        <w:rPr>
          <w:rFonts w:hint="eastAsia" w:ascii="楷体" w:hAnsi="楷体" w:eastAsia="楷体" w:cs="楷体"/>
          <w:bCs/>
          <w:sz w:val="28"/>
          <w:szCs w:val="28"/>
        </w:rPr>
        <w:t>（见附件2：博览会展位全图）</w:t>
      </w:r>
      <w:r>
        <w:rPr>
          <w:rFonts w:hint="eastAsia" w:cs="仿宋_GB2312" w:asciiTheme="minorEastAsia" w:hAnsiTheme="minorEastAsia"/>
          <w:bCs/>
          <w:sz w:val="28"/>
          <w:szCs w:val="28"/>
        </w:rPr>
        <w:t>；</w:t>
      </w:r>
      <w:r>
        <w:rPr>
          <w:rFonts w:hint="eastAsia" w:cs="仿宋_GB2312" w:asciiTheme="minorEastAsia" w:hAnsiTheme="minorEastAsia"/>
          <w:b/>
          <w:sz w:val="28"/>
          <w:szCs w:val="28"/>
        </w:rPr>
        <w:t>B.</w:t>
      </w:r>
      <w:r>
        <w:rPr>
          <w:rFonts w:hint="eastAsia" w:cs="仿宋_GB2312" w:asciiTheme="minorEastAsia" w:hAnsiTheme="minorEastAsia"/>
          <w:bCs/>
          <w:sz w:val="28"/>
          <w:szCs w:val="28"/>
        </w:rPr>
        <w:t>选广告</w:t>
      </w:r>
      <w:r>
        <w:rPr>
          <w:rFonts w:hint="eastAsia" w:ascii="楷体" w:hAnsi="楷体" w:eastAsia="楷体" w:cs="楷体"/>
          <w:bCs/>
          <w:sz w:val="28"/>
          <w:szCs w:val="28"/>
        </w:rPr>
        <w:t>（见本通知第七条）</w:t>
      </w:r>
      <w:r>
        <w:rPr>
          <w:rFonts w:hint="eastAsia" w:cs="仿宋_GB2312" w:asciiTheme="minorEastAsia" w:hAnsiTheme="minorEastAsia"/>
          <w:bCs/>
          <w:sz w:val="28"/>
          <w:szCs w:val="28"/>
        </w:rPr>
        <w:t>。</w:t>
      </w:r>
      <w:r>
        <w:rPr>
          <w:rFonts w:hint="eastAsia" w:cs="仿宋_GB2312" w:asciiTheme="minorEastAsia" w:hAnsiTheme="minorEastAsia"/>
          <w:b/>
          <w:sz w:val="28"/>
          <w:szCs w:val="28"/>
        </w:rPr>
        <w:t>C.</w:t>
      </w:r>
      <w:r>
        <w:rPr>
          <w:rFonts w:hint="eastAsia" w:cs="仿宋_GB2312" w:asciiTheme="minorEastAsia" w:hAnsiTheme="minorEastAsia"/>
          <w:bCs/>
          <w:sz w:val="28"/>
          <w:szCs w:val="28"/>
        </w:rPr>
        <w:t>填写</w:t>
      </w:r>
      <w:r>
        <w:rPr>
          <w:rFonts w:hint="eastAsia" w:asciiTheme="minorEastAsia" w:hAnsiTheme="minorEastAsia"/>
          <w:sz w:val="28"/>
          <w:szCs w:val="28"/>
          <w:shd w:val="clear" w:color="auto" w:fill="FFFFFF"/>
        </w:rPr>
        <w:t>《展商报名表》</w:t>
      </w:r>
      <w:r>
        <w:rPr>
          <w:rFonts w:hint="eastAsia" w:ascii="楷体" w:hAnsi="楷体" w:eastAsia="楷体" w:cs="楷体"/>
          <w:sz w:val="28"/>
          <w:szCs w:val="28"/>
          <w:shd w:val="clear" w:color="auto" w:fill="FFFFFF"/>
        </w:rPr>
        <w:t>（见附件1）。</w:t>
      </w:r>
      <w:r>
        <w:rPr>
          <w:rFonts w:hint="eastAsia" w:asciiTheme="minorEastAsia" w:hAnsiTheme="minorEastAsia"/>
          <w:sz w:val="28"/>
          <w:szCs w:val="28"/>
          <w:shd w:val="clear" w:color="auto" w:fill="FFFFFF"/>
        </w:rPr>
        <w:t>展位分配原则：</w:t>
      </w:r>
      <w:r>
        <w:rPr>
          <w:rFonts w:hint="eastAsia" w:asciiTheme="minorEastAsia" w:hAnsiTheme="minorEastAsia"/>
          <w:b/>
          <w:bCs/>
          <w:sz w:val="28"/>
          <w:szCs w:val="28"/>
          <w:shd w:val="clear" w:color="auto" w:fill="FFFFFF"/>
        </w:rPr>
        <w:t>先申请、先付款、先安排。</w:t>
      </w:r>
    </w:p>
    <w:p>
      <w:pPr>
        <w:spacing w:line="494" w:lineRule="exact"/>
        <w:ind w:firstLine="562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b/>
          <w:bCs/>
          <w:sz w:val="28"/>
          <w:szCs w:val="28"/>
          <w:shd w:val="clear" w:color="auto" w:fill="FFFFFF"/>
        </w:rPr>
        <w:t>2、办理参展报名手续。</w:t>
      </w:r>
      <w:r>
        <w:rPr>
          <w:rFonts w:hint="eastAsia" w:asciiTheme="minorEastAsia" w:hAnsiTheme="minorEastAsia"/>
          <w:sz w:val="28"/>
          <w:szCs w:val="28"/>
          <w:shd w:val="clear" w:color="auto" w:fill="FFFFFF"/>
        </w:rPr>
        <w:t>将附件1《展商报名表》原件签字加盖公章后转PDF或扫描，电邮或传真至主办单位，标志着完成了展位预定和报名手续。</w:t>
      </w:r>
    </w:p>
    <w:p>
      <w:pPr>
        <w:spacing w:line="494" w:lineRule="exact"/>
        <w:ind w:firstLine="562" w:firstLineChars="200"/>
        <w:rPr>
          <w:rFonts w:asciiTheme="minorEastAsia" w:hAnsiTheme="minorEastAsia"/>
          <w:sz w:val="28"/>
          <w:szCs w:val="28"/>
          <w:shd w:val="clear" w:color="auto" w:fill="FFFFFF"/>
        </w:rPr>
      </w:pPr>
      <w:r>
        <w:rPr>
          <w:rFonts w:hint="eastAsia" w:asciiTheme="minorEastAsia" w:hAnsiTheme="minorEastAsia"/>
          <w:b/>
          <w:bCs/>
          <w:sz w:val="28"/>
          <w:szCs w:val="28"/>
          <w:shd w:val="clear" w:color="auto" w:fill="FFFFFF"/>
        </w:rPr>
        <w:t>3、办理汇款手续。</w:t>
      </w:r>
      <w:r>
        <w:rPr>
          <w:rFonts w:hint="eastAsia" w:asciiTheme="minorEastAsia" w:hAnsiTheme="minorEastAsia"/>
          <w:sz w:val="28"/>
          <w:szCs w:val="28"/>
          <w:shd w:val="clear" w:color="auto" w:fill="FFFFFF"/>
        </w:rPr>
        <w:t>在2个工作日内，将附件一确认的全部费用，一次性由银行汇至主办单位指定账号，</w:t>
      </w:r>
      <w:r>
        <w:rPr>
          <w:rFonts w:asciiTheme="minorEastAsia" w:hAnsiTheme="minorEastAsia"/>
          <w:sz w:val="28"/>
          <w:szCs w:val="28"/>
          <w:shd w:val="clear" w:color="auto" w:fill="FFFFFF"/>
        </w:rPr>
        <w:t>并及时将汇款凭证传真至</w:t>
      </w:r>
      <w:r>
        <w:rPr>
          <w:rFonts w:hint="eastAsia" w:asciiTheme="minorEastAsia" w:hAnsiTheme="minorEastAsia"/>
          <w:sz w:val="28"/>
          <w:szCs w:val="28"/>
          <w:shd w:val="clear" w:color="auto" w:fill="FFFFFF"/>
        </w:rPr>
        <w:t>主办单位</w:t>
      </w:r>
      <w:r>
        <w:rPr>
          <w:rFonts w:asciiTheme="minorEastAsia" w:hAnsiTheme="minorEastAsia"/>
          <w:sz w:val="28"/>
          <w:szCs w:val="28"/>
          <w:shd w:val="clear" w:color="auto" w:fill="FFFFFF"/>
        </w:rPr>
        <w:t>以便核查；</w:t>
      </w:r>
      <w:r>
        <w:rPr>
          <w:rFonts w:hint="eastAsia" w:asciiTheme="minorEastAsia" w:hAnsiTheme="minorEastAsia"/>
          <w:sz w:val="28"/>
          <w:szCs w:val="28"/>
          <w:shd w:val="clear" w:color="auto" w:fill="FFFFFF"/>
        </w:rPr>
        <w:t>展位及广告的最终确认以款到日期为准，过期不付款者，则预定的展位不再保留</w:t>
      </w:r>
      <w:r>
        <w:rPr>
          <w:rFonts w:hint="eastAsia" w:asciiTheme="minorEastAsia" w:hAnsiTheme="minorEastAsia"/>
          <w:b/>
          <w:bCs/>
          <w:sz w:val="28"/>
          <w:szCs w:val="28"/>
          <w:shd w:val="clear" w:color="auto" w:fill="FFFFFF"/>
        </w:rPr>
        <w:t>（</w:t>
      </w:r>
      <w:r>
        <w:rPr>
          <w:rFonts w:hint="eastAsia" w:ascii="宋体" w:hAnsi="宋体"/>
          <w:b/>
          <w:bCs/>
          <w:sz w:val="28"/>
          <w:szCs w:val="28"/>
        </w:rPr>
        <w:t>汇款请注明“展览费”字</w:t>
      </w:r>
      <w:r>
        <w:rPr>
          <w:rFonts w:hint="eastAsia" w:asciiTheme="minorEastAsia" w:hAnsiTheme="minorEastAsia"/>
          <w:b/>
          <w:bCs/>
          <w:sz w:val="28"/>
          <w:szCs w:val="28"/>
          <w:shd w:val="clear" w:color="auto" w:fill="FFFFFF"/>
        </w:rPr>
        <w:t>）</w:t>
      </w:r>
      <w:r>
        <w:rPr>
          <w:rFonts w:hint="eastAsia" w:asciiTheme="minorEastAsia" w:hAnsiTheme="minorEastAsia"/>
          <w:sz w:val="28"/>
          <w:szCs w:val="28"/>
          <w:shd w:val="clear" w:color="auto" w:fill="FFFFFF"/>
        </w:rPr>
        <w:t>。</w:t>
      </w:r>
    </w:p>
    <w:p>
      <w:pPr>
        <w:spacing w:line="494" w:lineRule="exact"/>
        <w:ind w:firstLine="562" w:firstLineChars="20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收款单位：</w:t>
      </w:r>
      <w:r>
        <w:rPr>
          <w:rFonts w:hint="eastAsia" w:ascii="宋体" w:hAnsi="宋体"/>
          <w:sz w:val="28"/>
          <w:szCs w:val="28"/>
        </w:rPr>
        <w:t>内蒙古农牧业机械工业协会</w:t>
      </w:r>
    </w:p>
    <w:p>
      <w:pPr>
        <w:spacing w:line="494" w:lineRule="exact"/>
        <w:ind w:firstLine="562" w:firstLineChars="200"/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>开户银行：</w:t>
      </w:r>
      <w:r>
        <w:rPr>
          <w:rFonts w:hint="eastAsia" w:ascii="宋体" w:hAnsi="宋体"/>
          <w:b/>
          <w:sz w:val="28"/>
          <w:szCs w:val="28"/>
        </w:rPr>
        <w:t>中国工商银行股份有限公司呼和浩特嘉林小区支行</w:t>
      </w:r>
    </w:p>
    <w:p>
      <w:pPr>
        <w:spacing w:line="494" w:lineRule="exact"/>
        <w:ind w:firstLine="562" w:firstLineChars="200"/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>银行账号：</w:t>
      </w:r>
      <w:r>
        <w:rPr>
          <w:rFonts w:cs="宋体" w:asciiTheme="minorEastAsia" w:hAnsiTheme="minorEastAsia"/>
          <w:sz w:val="28"/>
          <w:szCs w:val="28"/>
          <w:lang w:val="zh-CN"/>
        </w:rPr>
        <w:t>06020034090249172</w:t>
      </w:r>
      <w:r>
        <w:rPr>
          <w:rFonts w:hint="eastAsia" w:cs="宋体" w:asciiTheme="minorEastAsia" w:hAnsiTheme="minorEastAsia"/>
          <w:sz w:val="28"/>
          <w:szCs w:val="28"/>
          <w:lang w:val="zh-CN"/>
        </w:rPr>
        <w:t>80</w:t>
      </w:r>
    </w:p>
    <w:p>
      <w:pPr>
        <w:spacing w:line="494" w:lineRule="exact"/>
        <w:ind w:firstLine="551" w:firstLineChars="196"/>
        <w:rPr>
          <w:rFonts w:asciiTheme="minorEastAsia" w:hAnsiTheme="minorEastAsia"/>
          <w:sz w:val="28"/>
          <w:szCs w:val="28"/>
          <w:shd w:val="clear" w:color="auto" w:fill="FFFFFF"/>
        </w:rPr>
      </w:pPr>
      <w:r>
        <w:rPr>
          <w:rFonts w:hint="eastAsia" w:asciiTheme="minorEastAsia" w:hAnsiTheme="minorEastAsia"/>
          <w:b/>
          <w:bCs/>
          <w:sz w:val="28"/>
          <w:szCs w:val="28"/>
          <w:shd w:val="clear" w:color="auto" w:fill="FFFFFF"/>
        </w:rPr>
        <w:t>4、签订参展协议。</w:t>
      </w:r>
      <w:r>
        <w:rPr>
          <w:rFonts w:hint="eastAsia" w:asciiTheme="minorEastAsia" w:hAnsiTheme="minorEastAsia"/>
          <w:sz w:val="28"/>
          <w:szCs w:val="28"/>
          <w:shd w:val="clear" w:color="auto" w:fill="FFFFFF"/>
        </w:rPr>
        <w:t>《参展协议》及其附件，主办方将以邮件形式发送联系人邮箱，请打印一式两份，签字盖章快递至主办方。如有余款，请按要求尽快办理。</w:t>
      </w:r>
    </w:p>
    <w:p>
      <w:pPr>
        <w:spacing w:line="494" w:lineRule="exact"/>
        <w:ind w:firstLine="551" w:firstLineChars="196"/>
        <w:rPr>
          <w:rFonts w:ascii="楷体" w:hAnsi="楷体" w:eastAsia="楷体" w:cs="楷体"/>
          <w:b/>
          <w:bCs/>
          <w:sz w:val="28"/>
          <w:szCs w:val="28"/>
          <w:shd w:val="clear" w:color="auto" w:fill="FFFFFF"/>
        </w:rPr>
      </w:pPr>
      <w:r>
        <w:rPr>
          <w:rFonts w:hint="eastAsia" w:asciiTheme="minorEastAsia" w:hAnsiTheme="minorEastAsia"/>
          <w:b/>
          <w:bCs/>
          <w:sz w:val="28"/>
          <w:szCs w:val="28"/>
          <w:shd w:val="clear" w:color="auto" w:fill="FFFFFF"/>
        </w:rPr>
        <w:t>5、提交材料。A.</w:t>
      </w:r>
      <w:r>
        <w:rPr>
          <w:rFonts w:hint="eastAsia" w:asciiTheme="minorEastAsia" w:hAnsiTheme="minorEastAsia"/>
          <w:sz w:val="28"/>
          <w:szCs w:val="28"/>
          <w:shd w:val="clear" w:color="auto" w:fill="FFFFFF"/>
        </w:rPr>
        <w:t>有效期内《营业执照》复印件，</w:t>
      </w:r>
      <w:r>
        <w:rPr>
          <w:rFonts w:hint="eastAsia" w:asciiTheme="minorEastAsia" w:hAnsiTheme="minorEastAsia"/>
          <w:b/>
          <w:bCs/>
          <w:sz w:val="28"/>
          <w:szCs w:val="28"/>
          <w:shd w:val="clear" w:color="auto" w:fill="FFFFFF"/>
        </w:rPr>
        <w:t>B.</w:t>
      </w:r>
      <w:r>
        <w:rPr>
          <w:rFonts w:hint="eastAsia" w:asciiTheme="minorEastAsia" w:hAnsiTheme="minorEastAsia"/>
          <w:sz w:val="28"/>
          <w:szCs w:val="28"/>
          <w:shd w:val="clear" w:color="auto" w:fill="FFFFFF"/>
        </w:rPr>
        <w:t>附件2：参展商工作人员一览表。以上两份材料请于5月1日前快递寄回。</w:t>
      </w:r>
      <w:r>
        <w:rPr>
          <w:rFonts w:hint="eastAsia" w:ascii="楷体" w:hAnsi="楷体" w:eastAsia="楷体" w:cs="楷体"/>
          <w:b/>
          <w:bCs/>
          <w:sz w:val="28"/>
          <w:szCs w:val="28"/>
          <w:shd w:val="clear" w:color="auto" w:fill="FFFFFF"/>
        </w:rPr>
        <w:t>C.附件3：参展商展示展销产品登记表（会刊免费刊登），请于6月1</w:t>
      </w:r>
    </w:p>
    <w:p>
      <w:pPr>
        <w:spacing w:line="494" w:lineRule="exact"/>
        <w:ind w:firstLine="549" w:firstLineChars="196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-1141095</wp:posOffset>
            </wp:positionH>
            <wp:positionV relativeFrom="paragraph">
              <wp:posOffset>-901065</wp:posOffset>
            </wp:positionV>
            <wp:extent cx="7545070" cy="10672445"/>
            <wp:effectExtent l="0" t="0" r="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5311" cy="106725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494" w:lineRule="exact"/>
        <w:ind w:firstLine="549" w:firstLineChars="196"/>
        <w:rPr>
          <w:rFonts w:asciiTheme="minorEastAsia" w:hAnsiTheme="minorEastAsia"/>
          <w:sz w:val="28"/>
          <w:szCs w:val="28"/>
        </w:rPr>
      </w:pPr>
    </w:p>
    <w:p>
      <w:pPr>
        <w:spacing w:line="494" w:lineRule="exact"/>
        <w:ind w:firstLine="549" w:firstLineChars="196"/>
        <w:rPr>
          <w:rFonts w:asciiTheme="minorEastAsia" w:hAnsiTheme="minorEastAsia"/>
          <w:sz w:val="28"/>
          <w:szCs w:val="28"/>
        </w:rPr>
      </w:pPr>
    </w:p>
    <w:p>
      <w:pPr>
        <w:spacing w:line="494" w:lineRule="exact"/>
        <w:ind w:firstLine="549" w:firstLineChars="196"/>
        <w:rPr>
          <w:rFonts w:asciiTheme="minorEastAsia" w:hAnsiTheme="minorEastAsia"/>
          <w:sz w:val="28"/>
          <w:szCs w:val="28"/>
        </w:rPr>
      </w:pPr>
    </w:p>
    <w:p>
      <w:pPr>
        <w:spacing w:line="494" w:lineRule="exact"/>
        <w:ind w:firstLine="549" w:firstLineChars="196"/>
        <w:rPr>
          <w:rFonts w:asciiTheme="minorEastAsia" w:hAnsiTheme="minorEastAsia"/>
          <w:sz w:val="28"/>
          <w:szCs w:val="28"/>
        </w:rPr>
      </w:pPr>
    </w:p>
    <w:p>
      <w:pPr>
        <w:spacing w:line="494" w:lineRule="exact"/>
        <w:ind w:firstLine="549" w:firstLineChars="196"/>
        <w:rPr>
          <w:rFonts w:asciiTheme="minorEastAsia" w:hAnsiTheme="minorEastAsia"/>
          <w:sz w:val="28"/>
          <w:szCs w:val="28"/>
        </w:rPr>
      </w:pPr>
    </w:p>
    <w:p>
      <w:pPr>
        <w:spacing w:line="494" w:lineRule="exact"/>
        <w:ind w:firstLine="549" w:firstLineChars="196"/>
        <w:rPr>
          <w:rFonts w:asciiTheme="minorEastAsia" w:hAnsiTheme="minorEastAsia"/>
          <w:sz w:val="28"/>
          <w:szCs w:val="28"/>
        </w:rPr>
      </w:pPr>
    </w:p>
    <w:p>
      <w:pPr>
        <w:spacing w:line="494" w:lineRule="exact"/>
        <w:ind w:firstLine="549" w:firstLineChars="196"/>
        <w:rPr>
          <w:rFonts w:asciiTheme="minorEastAsia" w:hAnsiTheme="minorEastAsia"/>
          <w:sz w:val="28"/>
          <w:szCs w:val="28"/>
        </w:rPr>
      </w:pPr>
    </w:p>
    <w:p>
      <w:pPr>
        <w:spacing w:line="494" w:lineRule="exact"/>
        <w:ind w:firstLine="549" w:firstLineChars="196"/>
        <w:rPr>
          <w:rFonts w:asciiTheme="minorEastAsia" w:hAnsiTheme="minorEastAsia"/>
          <w:sz w:val="28"/>
          <w:szCs w:val="28"/>
        </w:rPr>
      </w:pPr>
    </w:p>
    <w:p>
      <w:pPr>
        <w:spacing w:line="494" w:lineRule="exact"/>
        <w:ind w:firstLine="549" w:firstLineChars="196"/>
        <w:rPr>
          <w:rFonts w:asciiTheme="minorEastAsia" w:hAnsiTheme="minorEastAsia"/>
          <w:sz w:val="28"/>
          <w:szCs w:val="28"/>
        </w:rPr>
      </w:pPr>
    </w:p>
    <w:p>
      <w:pPr>
        <w:spacing w:line="494" w:lineRule="exact"/>
        <w:ind w:firstLine="549" w:firstLineChars="196"/>
        <w:rPr>
          <w:rFonts w:asciiTheme="minorEastAsia" w:hAnsiTheme="minorEastAsia"/>
          <w:sz w:val="28"/>
          <w:szCs w:val="28"/>
        </w:rPr>
      </w:pPr>
    </w:p>
    <w:p>
      <w:pPr>
        <w:spacing w:line="494" w:lineRule="exact"/>
        <w:ind w:firstLine="549" w:firstLineChars="196"/>
        <w:rPr>
          <w:rFonts w:asciiTheme="minorEastAsia" w:hAnsiTheme="minorEastAsia"/>
          <w:sz w:val="28"/>
          <w:szCs w:val="28"/>
        </w:rPr>
      </w:pPr>
    </w:p>
    <w:p>
      <w:pPr>
        <w:spacing w:line="494" w:lineRule="exact"/>
        <w:ind w:firstLine="549" w:firstLineChars="196"/>
        <w:rPr>
          <w:rFonts w:asciiTheme="minorEastAsia" w:hAnsiTheme="minorEastAsia"/>
          <w:sz w:val="28"/>
          <w:szCs w:val="28"/>
        </w:rPr>
      </w:pPr>
    </w:p>
    <w:p>
      <w:pPr>
        <w:spacing w:line="494" w:lineRule="exact"/>
        <w:ind w:firstLine="549" w:firstLineChars="196"/>
        <w:rPr>
          <w:rFonts w:asciiTheme="minorEastAsia" w:hAnsiTheme="minorEastAsia"/>
          <w:sz w:val="28"/>
          <w:szCs w:val="28"/>
        </w:rPr>
      </w:pPr>
    </w:p>
    <w:p>
      <w:pPr>
        <w:spacing w:line="494" w:lineRule="exact"/>
        <w:ind w:firstLine="549" w:firstLineChars="196"/>
        <w:rPr>
          <w:rFonts w:asciiTheme="minorEastAsia" w:hAnsiTheme="minorEastAsia"/>
          <w:sz w:val="28"/>
          <w:szCs w:val="28"/>
        </w:rPr>
      </w:pPr>
    </w:p>
    <w:p>
      <w:pPr>
        <w:spacing w:line="494" w:lineRule="exact"/>
        <w:ind w:firstLine="549" w:firstLineChars="196"/>
        <w:rPr>
          <w:rFonts w:asciiTheme="minorEastAsia" w:hAnsiTheme="minorEastAsia"/>
          <w:sz w:val="28"/>
          <w:szCs w:val="28"/>
        </w:rPr>
      </w:pPr>
    </w:p>
    <w:p>
      <w:pPr>
        <w:spacing w:line="494" w:lineRule="exact"/>
        <w:ind w:firstLine="549" w:firstLineChars="196"/>
        <w:rPr>
          <w:rFonts w:asciiTheme="minorEastAsia" w:hAnsiTheme="minorEastAsia"/>
          <w:sz w:val="28"/>
          <w:szCs w:val="28"/>
        </w:rPr>
      </w:pPr>
    </w:p>
    <w:p>
      <w:pPr>
        <w:spacing w:line="494" w:lineRule="exact"/>
        <w:ind w:firstLine="549" w:firstLineChars="196"/>
        <w:rPr>
          <w:rFonts w:asciiTheme="minorEastAsia" w:hAnsiTheme="minorEastAsia"/>
          <w:sz w:val="28"/>
          <w:szCs w:val="28"/>
        </w:rPr>
      </w:pPr>
    </w:p>
    <w:p>
      <w:pPr>
        <w:spacing w:line="494" w:lineRule="exact"/>
        <w:ind w:firstLine="549" w:firstLineChars="196"/>
        <w:rPr>
          <w:rFonts w:asciiTheme="minorEastAsia" w:hAnsiTheme="minorEastAsia"/>
          <w:sz w:val="28"/>
          <w:szCs w:val="28"/>
        </w:rPr>
      </w:pPr>
    </w:p>
    <w:p>
      <w:pPr>
        <w:spacing w:line="494" w:lineRule="exact"/>
        <w:ind w:firstLine="549" w:firstLineChars="196"/>
        <w:rPr>
          <w:rFonts w:asciiTheme="minorEastAsia" w:hAnsiTheme="minorEastAsia"/>
          <w:sz w:val="28"/>
          <w:szCs w:val="28"/>
        </w:rPr>
      </w:pPr>
    </w:p>
    <w:p>
      <w:pPr>
        <w:spacing w:line="494" w:lineRule="exact"/>
        <w:ind w:firstLine="549" w:firstLineChars="196"/>
        <w:rPr>
          <w:rFonts w:asciiTheme="minorEastAsia" w:hAnsiTheme="minorEastAsia"/>
          <w:sz w:val="28"/>
          <w:szCs w:val="28"/>
        </w:rPr>
      </w:pPr>
    </w:p>
    <w:p>
      <w:pPr>
        <w:spacing w:line="494" w:lineRule="exact"/>
        <w:ind w:firstLine="549" w:firstLineChars="196"/>
        <w:rPr>
          <w:rFonts w:asciiTheme="minorEastAsia" w:hAnsiTheme="minorEastAsia"/>
          <w:sz w:val="28"/>
          <w:szCs w:val="28"/>
        </w:rPr>
      </w:pPr>
    </w:p>
    <w:p>
      <w:pPr>
        <w:spacing w:line="494" w:lineRule="exact"/>
        <w:ind w:firstLine="549" w:firstLineChars="196"/>
        <w:rPr>
          <w:rFonts w:asciiTheme="minorEastAsia" w:hAnsiTheme="minorEastAsia"/>
          <w:sz w:val="28"/>
          <w:szCs w:val="28"/>
        </w:rPr>
      </w:pPr>
    </w:p>
    <w:p>
      <w:pPr>
        <w:spacing w:line="494" w:lineRule="exact"/>
        <w:ind w:firstLine="549" w:firstLineChars="196"/>
        <w:rPr>
          <w:rFonts w:asciiTheme="minorEastAsia" w:hAnsiTheme="minorEastAsia"/>
          <w:sz w:val="28"/>
          <w:szCs w:val="28"/>
        </w:rPr>
      </w:pPr>
    </w:p>
    <w:p>
      <w:pPr>
        <w:spacing w:line="494" w:lineRule="exact"/>
        <w:ind w:firstLine="549" w:firstLineChars="196"/>
        <w:rPr>
          <w:rFonts w:asciiTheme="minorEastAsia" w:hAnsiTheme="minorEastAsia"/>
          <w:sz w:val="28"/>
          <w:szCs w:val="28"/>
        </w:rPr>
      </w:pPr>
    </w:p>
    <w:p>
      <w:pPr>
        <w:spacing w:line="494" w:lineRule="exact"/>
        <w:ind w:firstLine="549" w:firstLineChars="196"/>
        <w:rPr>
          <w:rFonts w:asciiTheme="minorEastAsia" w:hAnsiTheme="minorEastAsia"/>
          <w:sz w:val="28"/>
          <w:szCs w:val="28"/>
        </w:rPr>
      </w:pPr>
    </w:p>
    <w:p>
      <w:pPr>
        <w:spacing w:line="494" w:lineRule="exact"/>
        <w:ind w:firstLine="549" w:firstLineChars="196"/>
        <w:rPr>
          <w:rFonts w:asciiTheme="minorEastAsia" w:hAnsiTheme="minorEastAsia"/>
          <w:sz w:val="28"/>
          <w:szCs w:val="28"/>
        </w:rPr>
      </w:pPr>
    </w:p>
    <w:p>
      <w:pPr>
        <w:spacing w:line="494" w:lineRule="exact"/>
        <w:ind w:firstLine="549" w:firstLineChars="196"/>
        <w:rPr>
          <w:rFonts w:asciiTheme="minorEastAsia" w:hAnsiTheme="minorEastAsia"/>
          <w:sz w:val="28"/>
          <w:szCs w:val="28"/>
        </w:rPr>
        <w:sectPr>
          <w:footerReference r:id="rId3" w:type="default"/>
          <w:pgSz w:w="11906" w:h="16838"/>
          <w:pgMar w:top="1440" w:right="1797" w:bottom="1440" w:left="1797" w:header="851" w:footer="992" w:gutter="0"/>
          <w:pgNumType w:fmt="numberInDash"/>
          <w:cols w:space="425" w:num="1"/>
          <w:docGrid w:linePitch="312" w:charSpace="0"/>
        </w:sectPr>
      </w:pPr>
    </w:p>
    <w:p>
      <w:pPr>
        <w:adjustRightInd w:val="0"/>
        <w:snapToGrid w:val="0"/>
        <w:spacing w:beforeLines="50" w:afterLines="50"/>
        <w:rPr>
          <w:b/>
          <w:kern w:val="0"/>
          <w:sz w:val="28"/>
          <w:szCs w:val="28"/>
        </w:rPr>
      </w:pPr>
      <w:r>
        <w:rPr>
          <w:rFonts w:hint="eastAsia"/>
          <w:b/>
          <w:kern w:val="0"/>
          <w:sz w:val="28"/>
          <w:szCs w:val="28"/>
        </w:rPr>
        <w:t>附件1：</w:t>
      </w:r>
    </w:p>
    <w:p>
      <w:pPr>
        <w:adjustRightInd w:val="0"/>
        <w:snapToGrid w:val="0"/>
        <w:spacing w:beforeLines="50" w:afterLines="50"/>
        <w:jc w:val="center"/>
        <w:rPr>
          <w:b/>
          <w:kern w:val="0"/>
          <w:sz w:val="32"/>
          <w:szCs w:val="32"/>
        </w:rPr>
      </w:pPr>
      <w:r>
        <w:rPr>
          <w:rFonts w:hint="eastAsia" w:asciiTheme="minorEastAsia" w:hAnsiTheme="minorEastAsia"/>
          <w:b/>
          <w:kern w:val="0"/>
          <w:sz w:val="32"/>
          <w:szCs w:val="32"/>
          <w:shd w:val="clear" w:color="auto" w:fill="FFFFFF"/>
        </w:rPr>
        <w:t>展商报名表</w:t>
      </w:r>
      <w:r>
        <w:rPr>
          <w:rFonts w:hint="eastAsia" w:ascii="楷体" w:hAnsi="楷体" w:eastAsia="楷体"/>
          <w:b/>
          <w:kern w:val="0"/>
          <w:sz w:val="32"/>
          <w:szCs w:val="32"/>
          <w:shd w:val="clear" w:color="auto" w:fill="FFFFFF"/>
        </w:rPr>
        <w:t>（展位预定协议）</w:t>
      </w:r>
    </w:p>
    <w:tbl>
      <w:tblPr>
        <w:tblStyle w:val="6"/>
        <w:tblW w:w="8580" w:type="dxa"/>
        <w:tblInd w:w="0" w:type="dxa"/>
        <w:tblBorders>
          <w:top w:val="single" w:color="000000" w:themeColor="text1" w:sz="12" w:space="0"/>
          <w:left w:val="single" w:color="000000" w:themeColor="text1" w:sz="12" w:space="0"/>
          <w:bottom w:val="single" w:color="000000" w:themeColor="text1" w:sz="12" w:space="0"/>
          <w:right w:val="single" w:color="000000" w:themeColor="text1" w:sz="12" w:space="0"/>
          <w:insideH w:val="single" w:color="000000" w:themeColor="text1" w:sz="6" w:space="0"/>
          <w:insideV w:val="single" w:color="000000" w:themeColor="text1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191"/>
        <w:gridCol w:w="226"/>
        <w:gridCol w:w="1258"/>
        <w:gridCol w:w="344"/>
        <w:gridCol w:w="98"/>
        <w:gridCol w:w="1322"/>
        <w:gridCol w:w="945"/>
        <w:gridCol w:w="1954"/>
      </w:tblGrid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242" w:type="dxa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7338" w:type="dxa"/>
            <w:gridSpan w:val="8"/>
            <w:tcBorders>
              <w:top w:val="single" w:color="000000" w:themeColor="text1" w:sz="12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242" w:type="dxa"/>
            <w:tcBorders>
              <w:top w:val="single" w:color="000000" w:themeColor="text1" w:sz="6" w:space="0"/>
              <w:left w:val="single" w:color="000000" w:themeColor="text1" w:sz="12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地址</w:t>
            </w:r>
          </w:p>
        </w:tc>
        <w:tc>
          <w:tcPr>
            <w:tcW w:w="4439" w:type="dxa"/>
            <w:gridSpan w:val="6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邮编</w:t>
            </w:r>
          </w:p>
        </w:tc>
        <w:tc>
          <w:tcPr>
            <w:tcW w:w="195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242" w:type="dxa"/>
            <w:vMerge w:val="restart"/>
            <w:tcBorders>
              <w:top w:val="single" w:color="000000" w:themeColor="text1" w:sz="6" w:space="0"/>
              <w:left w:val="single" w:color="000000" w:themeColor="text1" w:sz="12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法人代表</w:t>
            </w:r>
          </w:p>
        </w:tc>
        <w:tc>
          <w:tcPr>
            <w:tcW w:w="1417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3022" w:type="dxa"/>
            <w:gridSpan w:val="4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手机</w:t>
            </w:r>
          </w:p>
        </w:tc>
        <w:tc>
          <w:tcPr>
            <w:tcW w:w="2899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E-mail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242" w:type="dxa"/>
            <w:vMerge w:val="continue"/>
            <w:tcBorders>
              <w:top w:val="single" w:color="000000" w:themeColor="text1" w:sz="6" w:space="0"/>
              <w:left w:val="single" w:color="000000" w:themeColor="text1" w:sz="12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022" w:type="dxa"/>
            <w:gridSpan w:val="4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242" w:type="dxa"/>
            <w:vMerge w:val="restart"/>
            <w:tcBorders>
              <w:top w:val="single" w:color="000000" w:themeColor="text1" w:sz="6" w:space="0"/>
              <w:left w:val="single" w:color="000000" w:themeColor="text1" w:sz="12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联系人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信息</w:t>
            </w:r>
          </w:p>
        </w:tc>
        <w:tc>
          <w:tcPr>
            <w:tcW w:w="1417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1700" w:type="dxa"/>
            <w:gridSpan w:val="3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公司部门</w:t>
            </w:r>
          </w:p>
        </w:tc>
        <w:tc>
          <w:tcPr>
            <w:tcW w:w="132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职务</w:t>
            </w:r>
          </w:p>
        </w:tc>
        <w:tc>
          <w:tcPr>
            <w:tcW w:w="2899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手机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242" w:type="dxa"/>
            <w:vMerge w:val="continue"/>
            <w:tcBorders>
              <w:top w:val="single" w:color="000000" w:themeColor="text1" w:sz="6" w:space="0"/>
              <w:left w:val="single" w:color="000000" w:themeColor="text1" w:sz="12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242" w:type="dxa"/>
            <w:vMerge w:val="continue"/>
            <w:tcBorders>
              <w:top w:val="single" w:color="000000" w:themeColor="text1" w:sz="6" w:space="0"/>
              <w:left w:val="single" w:color="000000" w:themeColor="text1" w:sz="12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242" w:type="dxa"/>
            <w:vMerge w:val="continue"/>
            <w:tcBorders>
              <w:top w:val="single" w:color="000000" w:themeColor="text1" w:sz="6" w:space="0"/>
              <w:left w:val="single" w:color="000000" w:themeColor="text1" w:sz="12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E-mail</w:t>
            </w:r>
          </w:p>
        </w:tc>
        <w:tc>
          <w:tcPr>
            <w:tcW w:w="3022" w:type="dxa"/>
            <w:gridSpan w:val="4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电话</w:t>
            </w:r>
          </w:p>
        </w:tc>
        <w:tc>
          <w:tcPr>
            <w:tcW w:w="195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" w:hRule="atLeast"/>
        </w:trPr>
        <w:tc>
          <w:tcPr>
            <w:tcW w:w="1242" w:type="dxa"/>
            <w:tcBorders>
              <w:top w:val="single" w:color="000000" w:themeColor="text1" w:sz="6" w:space="0"/>
              <w:left w:val="single" w:color="000000" w:themeColor="text1" w:sz="12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主营产品</w:t>
            </w:r>
          </w:p>
        </w:tc>
        <w:tc>
          <w:tcPr>
            <w:tcW w:w="7338" w:type="dxa"/>
            <w:gridSpan w:val="8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242" w:type="dxa"/>
            <w:vMerge w:val="restart"/>
            <w:tcBorders>
              <w:top w:val="single" w:color="000000" w:themeColor="text1" w:sz="6" w:space="0"/>
              <w:left w:val="single" w:color="000000" w:themeColor="text1" w:sz="12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确定展位</w:t>
            </w:r>
          </w:p>
        </w:tc>
        <w:tc>
          <w:tcPr>
            <w:tcW w:w="119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展区</w:t>
            </w:r>
          </w:p>
        </w:tc>
        <w:tc>
          <w:tcPr>
            <w:tcW w:w="1484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展位类别</w:t>
            </w:r>
          </w:p>
        </w:tc>
        <w:tc>
          <w:tcPr>
            <w:tcW w:w="1764" w:type="dxa"/>
            <w:gridSpan w:val="3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展位号</w:t>
            </w:r>
          </w:p>
        </w:tc>
        <w:tc>
          <w:tcPr>
            <w:tcW w:w="2899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费用（RMB）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242" w:type="dxa"/>
            <w:vMerge w:val="continue"/>
            <w:tcBorders>
              <w:top w:val="single" w:color="000000" w:themeColor="text1" w:sz="6" w:space="0"/>
              <w:left w:val="single" w:color="000000" w:themeColor="text1" w:sz="12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484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764" w:type="dxa"/>
            <w:gridSpan w:val="3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242" w:type="dxa"/>
            <w:vMerge w:val="continue"/>
            <w:tcBorders>
              <w:top w:val="single" w:color="000000" w:themeColor="text1" w:sz="6" w:space="0"/>
              <w:left w:val="single" w:color="000000" w:themeColor="text1" w:sz="12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484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764" w:type="dxa"/>
            <w:gridSpan w:val="3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242" w:type="dxa"/>
            <w:vMerge w:val="continue"/>
            <w:tcBorders>
              <w:top w:val="single" w:color="000000" w:themeColor="text1" w:sz="6" w:space="0"/>
              <w:left w:val="single" w:color="000000" w:themeColor="text1" w:sz="12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84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64" w:type="dxa"/>
            <w:gridSpan w:val="3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242" w:type="dxa"/>
            <w:vMerge w:val="restart"/>
            <w:tcBorders>
              <w:top w:val="single" w:color="000000" w:themeColor="text1" w:sz="6" w:space="0"/>
              <w:left w:val="single" w:color="000000" w:themeColor="text1" w:sz="12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会刊广告</w:t>
            </w:r>
          </w:p>
        </w:tc>
        <w:tc>
          <w:tcPr>
            <w:tcW w:w="4439" w:type="dxa"/>
            <w:gridSpan w:val="6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242" w:type="dxa"/>
            <w:vMerge w:val="continue"/>
            <w:tcBorders>
              <w:top w:val="single" w:color="000000" w:themeColor="text1" w:sz="6" w:space="0"/>
              <w:left w:val="single" w:color="000000" w:themeColor="text1" w:sz="12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4439" w:type="dxa"/>
            <w:gridSpan w:val="6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242" w:type="dxa"/>
            <w:vMerge w:val="restart"/>
            <w:tcBorders>
              <w:top w:val="single" w:color="000000" w:themeColor="text1" w:sz="6" w:space="0"/>
              <w:left w:val="single" w:color="000000" w:themeColor="text1" w:sz="12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现场广告</w:t>
            </w:r>
          </w:p>
        </w:tc>
        <w:tc>
          <w:tcPr>
            <w:tcW w:w="4439" w:type="dxa"/>
            <w:gridSpan w:val="6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242" w:type="dxa"/>
            <w:vMerge w:val="continue"/>
            <w:tcBorders>
              <w:top w:val="single" w:color="000000" w:themeColor="text1" w:sz="6" w:space="0"/>
              <w:left w:val="single" w:color="000000" w:themeColor="text1" w:sz="12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4439" w:type="dxa"/>
            <w:gridSpan w:val="6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242" w:type="dxa"/>
            <w:tcBorders>
              <w:top w:val="single" w:color="000000" w:themeColor="text1" w:sz="6" w:space="0"/>
              <w:left w:val="single" w:color="000000" w:themeColor="text1" w:sz="12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合计费用</w:t>
            </w:r>
          </w:p>
        </w:tc>
        <w:tc>
          <w:tcPr>
            <w:tcW w:w="4439" w:type="dxa"/>
            <w:gridSpan w:val="6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大写：</w:t>
            </w:r>
          </w:p>
        </w:tc>
        <w:tc>
          <w:tcPr>
            <w:tcW w:w="2899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1" w:hRule="atLeast"/>
        </w:trPr>
        <w:tc>
          <w:tcPr>
            <w:tcW w:w="4261" w:type="dxa"/>
            <w:gridSpan w:val="5"/>
            <w:tcBorders>
              <w:top w:val="single" w:color="000000" w:themeColor="text1" w:sz="6" w:space="0"/>
              <w:left w:val="single" w:color="000000" w:themeColor="text1" w:sz="12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收款单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位：内蒙古农牧业机械工业协会</w:t>
            </w:r>
          </w:p>
          <w:p>
            <w:pPr>
              <w:widowControl/>
              <w:ind w:left="1100" w:hanging="1100" w:hangingChars="500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开户银行：中国工商银行股份有限公司呼和浩特嘉林小区支行</w:t>
            </w:r>
          </w:p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银行账号：</w:t>
            </w:r>
            <w:r>
              <w:rPr>
                <w:rFonts w:hint="eastAsia" w:ascii="宋体" w:cs="宋体"/>
                <w:kern w:val="0"/>
                <w:sz w:val="22"/>
                <w:szCs w:val="20"/>
                <w:lang w:val="zh-CN"/>
              </w:rPr>
              <w:t>0602003409024917280</w:t>
            </w:r>
          </w:p>
        </w:tc>
        <w:tc>
          <w:tcPr>
            <w:tcW w:w="4319" w:type="dxa"/>
            <w:gridSpan w:val="4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12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kern w:val="0"/>
                <w:sz w:val="22"/>
                <w:szCs w:val="20"/>
              </w:rPr>
            </w:pPr>
            <w:r>
              <w:rPr>
                <w:rFonts w:hint="eastAsia" w:ascii="楷体" w:hAnsi="楷体" w:eastAsia="楷体" w:cs="宋体"/>
                <w:kern w:val="0"/>
                <w:sz w:val="22"/>
                <w:szCs w:val="20"/>
              </w:rPr>
              <w:t>请将参展所需全部款项二日内汇入主办单位指定帐户, 并请即时传真汇款底单,以便核查，否则展位不予保留。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2"/>
                <w:szCs w:val="20"/>
              </w:rPr>
              <w:t>付款日期：2017年月日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3" w:hRule="atLeast"/>
        </w:trPr>
        <w:tc>
          <w:tcPr>
            <w:tcW w:w="4261" w:type="dxa"/>
            <w:gridSpan w:val="5"/>
            <w:tcBorders>
              <w:top w:val="single" w:color="000000" w:themeColor="text1" w:sz="6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参展单位负责人签字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0"/>
              </w:rPr>
            </w:pPr>
          </w:p>
          <w:p>
            <w:pPr>
              <w:widowControl/>
              <w:wordWrap w:val="0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年月日</w:t>
            </w:r>
          </w:p>
        </w:tc>
        <w:tc>
          <w:tcPr>
            <w:tcW w:w="4319" w:type="dxa"/>
            <w:gridSpan w:val="4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12" w:space="0"/>
              <w:right w:val="single" w:color="000000" w:themeColor="text1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0"/>
              </w:rPr>
              <w:t>参展单位（公章）</w:t>
            </w:r>
          </w:p>
        </w:tc>
      </w:tr>
    </w:tbl>
    <w:p/>
    <w:p>
      <w:pPr>
        <w:spacing w:line="494" w:lineRule="exact"/>
        <w:ind w:firstLine="549" w:firstLineChars="196"/>
        <w:rPr>
          <w:rFonts w:asciiTheme="minorEastAsia" w:hAnsiTheme="minorEastAsia"/>
          <w:sz w:val="28"/>
          <w:szCs w:val="28"/>
        </w:rPr>
        <w:sectPr>
          <w:pgSz w:w="11906" w:h="16838"/>
          <w:pgMar w:top="1440" w:right="1797" w:bottom="1440" w:left="1797" w:header="851" w:footer="992" w:gutter="0"/>
          <w:pgNumType w:fmt="numberInDash"/>
          <w:cols w:space="425" w:num="1"/>
          <w:docGrid w:linePitch="312" w:charSpace="0"/>
        </w:sectPr>
      </w:pPr>
    </w:p>
    <w:p>
      <w:pPr>
        <w:adjustRightInd w:val="0"/>
        <w:snapToGrid w:val="0"/>
        <w:rPr>
          <w:b/>
          <w:kern w:val="0"/>
          <w:sz w:val="28"/>
          <w:szCs w:val="28"/>
        </w:rPr>
      </w:pPr>
      <w:r>
        <w:rPr>
          <w:rFonts w:hint="eastAsia"/>
          <w:b/>
          <w:kern w:val="0"/>
          <w:sz w:val="28"/>
          <w:szCs w:val="28"/>
        </w:rPr>
        <w:t>附件2：</w:t>
      </w:r>
    </w:p>
    <w:p>
      <w:pPr>
        <w:adjustRightInd w:val="0"/>
        <w:snapToGrid w:val="0"/>
        <w:jc w:val="center"/>
        <w:rPr>
          <w:b/>
          <w:kern w:val="0"/>
          <w:sz w:val="28"/>
          <w:szCs w:val="28"/>
        </w:rPr>
      </w:pPr>
      <w:r>
        <w:rPr>
          <w:rFonts w:hint="eastAsia"/>
          <w:b/>
          <w:kern w:val="0"/>
          <w:sz w:val="28"/>
          <w:szCs w:val="28"/>
        </w:rPr>
        <w:t>参展商工作人员一览表</w:t>
      </w:r>
      <w:r>
        <w:rPr>
          <w:rFonts w:hint="eastAsia" w:ascii="楷体" w:hAnsi="楷体" w:eastAsia="楷体"/>
          <w:b/>
          <w:kern w:val="0"/>
          <w:sz w:val="28"/>
          <w:szCs w:val="28"/>
        </w:rPr>
        <w:t>（制作证件使用）</w:t>
      </w:r>
    </w:p>
    <w:tbl>
      <w:tblPr>
        <w:tblStyle w:val="6"/>
        <w:tblW w:w="14100" w:type="dxa"/>
        <w:jc w:val="center"/>
        <w:tblInd w:w="0" w:type="dxa"/>
        <w:tblBorders>
          <w:top w:val="single" w:color="000000" w:themeColor="text1" w:sz="12" w:space="0"/>
          <w:left w:val="single" w:color="000000" w:themeColor="text1" w:sz="12" w:space="0"/>
          <w:bottom w:val="single" w:color="000000" w:themeColor="text1" w:sz="12" w:space="0"/>
          <w:right w:val="single" w:color="000000" w:themeColor="text1" w:sz="12" w:space="0"/>
          <w:insideH w:val="single" w:color="000000" w:themeColor="text1" w:sz="6" w:space="0"/>
          <w:insideV w:val="single" w:color="000000" w:themeColor="text1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1349"/>
        <w:gridCol w:w="1710"/>
        <w:gridCol w:w="1695"/>
        <w:gridCol w:w="2715"/>
        <w:gridCol w:w="2684"/>
        <w:gridCol w:w="3077"/>
      </w:tblGrid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70" w:type="dxa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349" w:type="dxa"/>
            <w:tcBorders>
              <w:top w:val="single" w:color="000000" w:themeColor="text1" w:sz="12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710" w:type="dxa"/>
            <w:tcBorders>
              <w:top w:val="single" w:color="000000" w:themeColor="text1" w:sz="12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  <w:sz w:val="24"/>
                <w:szCs w:val="24"/>
              </w:rPr>
              <w:t>工作部门</w:t>
            </w:r>
          </w:p>
        </w:tc>
        <w:tc>
          <w:tcPr>
            <w:tcW w:w="1695" w:type="dxa"/>
            <w:tcBorders>
              <w:top w:val="single" w:color="000000" w:themeColor="text1" w:sz="12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  <w:sz w:val="24"/>
                <w:szCs w:val="24"/>
              </w:rPr>
              <w:t>职务</w:t>
            </w:r>
          </w:p>
        </w:tc>
        <w:tc>
          <w:tcPr>
            <w:tcW w:w="2715" w:type="dxa"/>
            <w:tcBorders>
              <w:top w:val="single" w:color="000000" w:themeColor="text1" w:sz="12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  <w:sz w:val="24"/>
                <w:szCs w:val="24"/>
              </w:rPr>
              <w:t>手机</w:t>
            </w:r>
          </w:p>
        </w:tc>
        <w:tc>
          <w:tcPr>
            <w:tcW w:w="2684" w:type="dxa"/>
            <w:tcBorders>
              <w:top w:val="single" w:color="000000" w:themeColor="text1" w:sz="12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  <w:sz w:val="24"/>
                <w:szCs w:val="24"/>
              </w:rPr>
              <w:t>电话（带区号）</w:t>
            </w:r>
          </w:p>
        </w:tc>
        <w:tc>
          <w:tcPr>
            <w:tcW w:w="3077" w:type="dxa"/>
            <w:tcBorders>
              <w:top w:val="single" w:color="000000" w:themeColor="text1" w:sz="12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  <w:sz w:val="24"/>
                <w:szCs w:val="24"/>
              </w:rPr>
              <w:t>E-mail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870" w:type="dxa"/>
            <w:tcBorders>
              <w:top w:val="single" w:color="000000" w:themeColor="text1" w:sz="6" w:space="0"/>
              <w:left w:val="single" w:color="000000" w:themeColor="text1" w:sz="12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34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870" w:type="dxa"/>
            <w:tcBorders>
              <w:top w:val="single" w:color="000000" w:themeColor="text1" w:sz="6" w:space="0"/>
              <w:left w:val="single" w:color="000000" w:themeColor="text1" w:sz="12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34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870" w:type="dxa"/>
            <w:tcBorders>
              <w:top w:val="single" w:color="000000" w:themeColor="text1" w:sz="6" w:space="0"/>
              <w:left w:val="single" w:color="000000" w:themeColor="text1" w:sz="12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34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870" w:type="dxa"/>
            <w:tcBorders>
              <w:top w:val="single" w:color="000000" w:themeColor="text1" w:sz="6" w:space="0"/>
              <w:left w:val="single" w:color="000000" w:themeColor="text1" w:sz="12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34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870" w:type="dxa"/>
            <w:tcBorders>
              <w:top w:val="single" w:color="000000" w:themeColor="text1" w:sz="6" w:space="0"/>
              <w:left w:val="single" w:color="000000" w:themeColor="text1" w:sz="12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34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870" w:type="dxa"/>
            <w:tcBorders>
              <w:top w:val="single" w:color="000000" w:themeColor="text1" w:sz="6" w:space="0"/>
              <w:left w:val="single" w:color="000000" w:themeColor="text1" w:sz="12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34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870" w:type="dxa"/>
            <w:tcBorders>
              <w:top w:val="single" w:color="000000" w:themeColor="text1" w:sz="6" w:space="0"/>
              <w:left w:val="single" w:color="000000" w:themeColor="text1" w:sz="12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34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870" w:type="dxa"/>
            <w:tcBorders>
              <w:top w:val="single" w:color="000000" w:themeColor="text1" w:sz="6" w:space="0"/>
              <w:left w:val="single" w:color="000000" w:themeColor="text1" w:sz="12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34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870" w:type="dxa"/>
            <w:tcBorders>
              <w:top w:val="single" w:color="000000" w:themeColor="text1" w:sz="6" w:space="0"/>
              <w:left w:val="single" w:color="000000" w:themeColor="text1" w:sz="12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34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870" w:type="dxa"/>
            <w:tcBorders>
              <w:top w:val="single" w:color="000000" w:themeColor="text1" w:sz="6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34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12" w:space="0"/>
              <w:right w:val="single" w:color="000000" w:themeColor="text1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12" w:space="0"/>
              <w:right w:val="single" w:color="000000" w:themeColor="text1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12" w:space="0"/>
              <w:right w:val="single" w:color="000000" w:themeColor="text1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12" w:space="0"/>
              <w:right w:val="single" w:color="000000" w:themeColor="text1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12" w:space="0"/>
              <w:right w:val="single" w:color="000000" w:themeColor="text1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12" w:space="0"/>
              <w:right w:val="single" w:color="000000" w:themeColor="text1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</w:tbl>
    <w:p/>
    <w:p>
      <w:pPr>
        <w:spacing w:line="494" w:lineRule="exact"/>
        <w:ind w:firstLine="549" w:firstLineChars="196"/>
        <w:rPr>
          <w:rFonts w:asciiTheme="minorEastAsia" w:hAnsiTheme="minorEastAsia"/>
          <w:sz w:val="28"/>
          <w:szCs w:val="28"/>
        </w:rPr>
      </w:pPr>
    </w:p>
    <w:p>
      <w:pPr>
        <w:spacing w:line="494" w:lineRule="exact"/>
        <w:ind w:firstLine="549" w:firstLineChars="196"/>
        <w:rPr>
          <w:rFonts w:asciiTheme="minorEastAsia" w:hAnsiTheme="minorEastAsia"/>
          <w:sz w:val="28"/>
          <w:szCs w:val="28"/>
        </w:rPr>
      </w:pPr>
    </w:p>
    <w:p>
      <w:pPr>
        <w:spacing w:line="494" w:lineRule="exact"/>
        <w:ind w:firstLine="549" w:firstLineChars="196"/>
        <w:rPr>
          <w:rFonts w:asciiTheme="minorEastAsia" w:hAnsiTheme="minorEastAsia"/>
          <w:sz w:val="28"/>
          <w:szCs w:val="28"/>
        </w:rPr>
        <w:sectPr>
          <w:pgSz w:w="16838" w:h="11906" w:orient="landscape"/>
          <w:pgMar w:top="1797" w:right="1440" w:bottom="1797" w:left="1440" w:header="851" w:footer="992" w:gutter="0"/>
          <w:pgNumType w:fmt="numberInDash"/>
          <w:cols w:space="425" w:num="1"/>
          <w:docGrid w:linePitch="312" w:charSpace="0"/>
        </w:sectPr>
      </w:pPr>
    </w:p>
    <w:p>
      <w:pPr>
        <w:adjustRightInd w:val="0"/>
        <w:snapToGrid w:val="0"/>
        <w:rPr>
          <w:rFonts w:asciiTheme="minorEastAsia" w:hAnsiTheme="minorEastAsia"/>
          <w:b/>
          <w:kern w:val="0"/>
          <w:sz w:val="28"/>
          <w:szCs w:val="28"/>
        </w:rPr>
      </w:pPr>
      <w:r>
        <w:rPr>
          <w:rFonts w:hint="eastAsia" w:asciiTheme="minorEastAsia" w:hAnsiTheme="minorEastAsia"/>
          <w:b/>
          <w:kern w:val="0"/>
          <w:sz w:val="28"/>
          <w:szCs w:val="28"/>
        </w:rPr>
        <w:t>附件3：</w:t>
      </w:r>
    </w:p>
    <w:p>
      <w:pPr>
        <w:adjustRightInd w:val="0"/>
        <w:snapToGrid w:val="0"/>
        <w:jc w:val="center"/>
        <w:rPr>
          <w:rFonts w:asciiTheme="minorEastAsia" w:hAnsiTheme="minorEastAsia"/>
          <w:b/>
          <w:kern w:val="0"/>
          <w:sz w:val="32"/>
          <w:szCs w:val="32"/>
        </w:rPr>
      </w:pPr>
      <w:r>
        <w:rPr>
          <w:rFonts w:hint="eastAsia" w:asciiTheme="minorEastAsia" w:hAnsiTheme="minorEastAsia"/>
          <w:b/>
          <w:kern w:val="0"/>
          <w:sz w:val="32"/>
          <w:szCs w:val="32"/>
        </w:rPr>
        <w:t>参展商展示展销产品登记表</w:t>
      </w:r>
    </w:p>
    <w:p>
      <w:pPr>
        <w:adjustRightInd w:val="0"/>
        <w:snapToGrid w:val="0"/>
        <w:jc w:val="center"/>
        <w:rPr>
          <w:rFonts w:asciiTheme="minorEastAsia" w:hAnsiTheme="minorEastAsia"/>
          <w:b/>
          <w:kern w:val="0"/>
          <w:sz w:val="32"/>
          <w:szCs w:val="32"/>
        </w:rPr>
      </w:pPr>
      <w:r>
        <w:rPr>
          <w:rFonts w:hint="eastAsia" w:ascii="楷体" w:hAnsi="楷体" w:eastAsia="楷体"/>
          <w:b/>
          <w:kern w:val="0"/>
          <w:sz w:val="32"/>
          <w:szCs w:val="32"/>
        </w:rPr>
        <w:t>（会刊有选择免费刊登）</w:t>
      </w:r>
    </w:p>
    <w:tbl>
      <w:tblPr>
        <w:tblStyle w:val="6"/>
        <w:tblW w:w="9195" w:type="dxa"/>
        <w:tblInd w:w="-176" w:type="dxa"/>
        <w:tblBorders>
          <w:top w:val="single" w:color="000000" w:themeColor="text1" w:sz="12" w:space="0"/>
          <w:left w:val="single" w:color="000000" w:themeColor="text1" w:sz="12" w:space="0"/>
          <w:bottom w:val="single" w:color="000000" w:themeColor="text1" w:sz="12" w:space="0"/>
          <w:right w:val="single" w:color="000000" w:themeColor="text1" w:sz="12" w:space="0"/>
          <w:insideH w:val="single" w:color="000000" w:themeColor="text1" w:sz="6" w:space="0"/>
          <w:insideV w:val="single" w:color="000000" w:themeColor="text1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0"/>
        <w:gridCol w:w="443"/>
        <w:gridCol w:w="297"/>
        <w:gridCol w:w="1334"/>
        <w:gridCol w:w="153"/>
        <w:gridCol w:w="587"/>
        <w:gridCol w:w="452"/>
        <w:gridCol w:w="1124"/>
        <w:gridCol w:w="360"/>
        <w:gridCol w:w="138"/>
        <w:gridCol w:w="612"/>
        <w:gridCol w:w="288"/>
        <w:gridCol w:w="141"/>
        <w:gridCol w:w="157"/>
        <w:gridCol w:w="2079"/>
      </w:tblGrid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473" w:type="dxa"/>
            <w:gridSpan w:val="2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4307" w:type="dxa"/>
            <w:gridSpan w:val="7"/>
            <w:tcBorders>
              <w:top w:val="single" w:color="000000" w:themeColor="text1" w:sz="12" w:space="0"/>
              <w:left w:val="single" w:color="000000" w:themeColor="text1" w:sz="6" w:space="0"/>
              <w:bottom w:val="single" w:color="000000" w:themeColor="text1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038" w:type="dxa"/>
            <w:gridSpan w:val="3"/>
            <w:tcBorders>
              <w:top w:val="single" w:color="000000" w:themeColor="text1" w:sz="12" w:space="0"/>
              <w:left w:val="single" w:color="auto" w:sz="4" w:space="0"/>
              <w:bottom w:val="single" w:color="000000" w:themeColor="text1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  <w:szCs w:val="24"/>
              </w:rPr>
              <w:t>logo</w:t>
            </w:r>
          </w:p>
        </w:tc>
        <w:tc>
          <w:tcPr>
            <w:tcW w:w="2377" w:type="dxa"/>
            <w:gridSpan w:val="3"/>
            <w:tcBorders>
              <w:top w:val="single" w:color="000000" w:themeColor="text1" w:sz="12" w:space="0"/>
              <w:left w:val="single" w:color="auto" w:sz="4" w:space="0"/>
              <w:bottom w:val="single" w:color="000000" w:themeColor="text1" w:sz="6" w:space="0"/>
              <w:right w:val="single" w:color="000000" w:themeColor="text1" w:sz="12" w:space="0"/>
            </w:tcBorders>
            <w:vAlign w:val="center"/>
          </w:tcPr>
          <w:p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0"/>
              </w:rPr>
              <w:t>像素不低于×××px，请单独发邮箱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473" w:type="dxa"/>
            <w:gridSpan w:val="2"/>
            <w:tcBorders>
              <w:top w:val="single" w:color="000000" w:themeColor="text1" w:sz="6" w:space="0"/>
              <w:left w:val="single" w:color="000000" w:themeColor="text1" w:sz="12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  <w:szCs w:val="24"/>
              </w:rPr>
              <w:t>通信地址</w:t>
            </w:r>
          </w:p>
        </w:tc>
        <w:tc>
          <w:tcPr>
            <w:tcW w:w="4307" w:type="dxa"/>
            <w:gridSpan w:val="7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038" w:type="dxa"/>
            <w:gridSpan w:val="3"/>
            <w:tcBorders>
              <w:top w:val="single" w:color="000000" w:themeColor="text1" w:sz="6" w:space="0"/>
              <w:left w:val="single" w:color="auto" w:sz="4" w:space="0"/>
              <w:bottom w:val="single" w:color="000000" w:themeColor="text1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  <w:szCs w:val="24"/>
              </w:rPr>
              <w:t>邮编</w:t>
            </w:r>
          </w:p>
        </w:tc>
        <w:tc>
          <w:tcPr>
            <w:tcW w:w="2377" w:type="dxa"/>
            <w:gridSpan w:val="3"/>
            <w:tcBorders>
              <w:top w:val="single" w:color="000000" w:themeColor="text1" w:sz="6" w:space="0"/>
              <w:left w:val="single" w:color="auto" w:sz="4" w:space="0"/>
              <w:bottom w:val="single" w:color="000000" w:themeColor="text1" w:sz="6" w:space="0"/>
              <w:right w:val="single" w:color="000000" w:themeColor="text1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473" w:type="dxa"/>
            <w:gridSpan w:val="2"/>
            <w:tcBorders>
              <w:top w:val="single" w:color="000000" w:themeColor="text1" w:sz="6" w:space="0"/>
              <w:left w:val="single" w:color="000000" w:themeColor="text1" w:sz="12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kern w:val="0"/>
                <w:sz w:val="24"/>
                <w:szCs w:val="24"/>
              </w:rPr>
              <w:t>联 系 人</w:t>
            </w:r>
          </w:p>
        </w:tc>
        <w:tc>
          <w:tcPr>
            <w:tcW w:w="1784" w:type="dxa"/>
            <w:gridSpan w:val="3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  <w:szCs w:val="24"/>
              </w:rPr>
              <w:t>部门</w:t>
            </w:r>
          </w:p>
        </w:tc>
        <w:tc>
          <w:tcPr>
            <w:tcW w:w="1484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038" w:type="dxa"/>
            <w:gridSpan w:val="3"/>
            <w:tcBorders>
              <w:top w:val="single" w:color="000000" w:themeColor="text1" w:sz="6" w:space="0"/>
              <w:left w:val="single" w:color="000000" w:themeColor="text1" w:sz="4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  <w:szCs w:val="24"/>
              </w:rPr>
              <w:t>职务</w:t>
            </w:r>
          </w:p>
        </w:tc>
        <w:tc>
          <w:tcPr>
            <w:tcW w:w="2377" w:type="dxa"/>
            <w:gridSpan w:val="3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473" w:type="dxa"/>
            <w:gridSpan w:val="2"/>
            <w:tcBorders>
              <w:top w:val="single" w:color="000000" w:themeColor="text1" w:sz="6" w:space="0"/>
              <w:left w:val="single" w:color="000000" w:themeColor="text1" w:sz="12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pacing w:val="240"/>
                <w:kern w:val="0"/>
                <w:sz w:val="24"/>
                <w:szCs w:val="24"/>
                <w:fitText w:val="960" w:id="0"/>
              </w:rPr>
              <w:t>电</w:t>
            </w:r>
            <w:r>
              <w:rPr>
                <w:rFonts w:hint="eastAsia" w:asciiTheme="minorEastAsia" w:hAnsiTheme="minorEastAsia"/>
                <w:kern w:val="0"/>
                <w:sz w:val="24"/>
                <w:szCs w:val="24"/>
                <w:fitText w:val="960" w:id="0"/>
              </w:rPr>
              <w:t>话</w:t>
            </w:r>
          </w:p>
        </w:tc>
        <w:tc>
          <w:tcPr>
            <w:tcW w:w="1784" w:type="dxa"/>
            <w:gridSpan w:val="3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  <w:szCs w:val="24"/>
              </w:rPr>
              <w:t>传真</w:t>
            </w:r>
          </w:p>
        </w:tc>
        <w:tc>
          <w:tcPr>
            <w:tcW w:w="1484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038" w:type="dxa"/>
            <w:gridSpan w:val="3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  <w:szCs w:val="24"/>
              </w:rPr>
              <w:t>E-mail</w:t>
            </w:r>
          </w:p>
        </w:tc>
        <w:tc>
          <w:tcPr>
            <w:tcW w:w="2377" w:type="dxa"/>
            <w:gridSpan w:val="3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9195" w:type="dxa"/>
            <w:gridSpan w:val="15"/>
            <w:tcBorders>
              <w:top w:val="single" w:color="000000" w:themeColor="text1" w:sz="6" w:space="0"/>
              <w:left w:val="single" w:color="000000" w:themeColor="text1" w:sz="12" w:space="0"/>
              <w:bottom w:val="single" w:color="000000" w:themeColor="text1" w:sz="6" w:space="0"/>
              <w:right w:val="single" w:color="000000" w:themeColor="text1" w:sz="12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以下资料编辑《会刊》用，请提交电子稿，如空间不够，请按格式自行增页。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473" w:type="dxa"/>
            <w:gridSpan w:val="2"/>
            <w:tcBorders>
              <w:top w:val="single" w:color="000000" w:themeColor="text1" w:sz="6" w:space="0"/>
              <w:left w:val="single" w:color="000000" w:themeColor="text1" w:sz="12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kern w:val="0"/>
                <w:sz w:val="24"/>
                <w:szCs w:val="24"/>
              </w:rPr>
              <w:t>一</w:t>
            </w:r>
          </w:p>
        </w:tc>
        <w:tc>
          <w:tcPr>
            <w:tcW w:w="7722" w:type="dxa"/>
            <w:gridSpan w:val="13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12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kern w:val="0"/>
                <w:sz w:val="24"/>
                <w:szCs w:val="24"/>
              </w:rPr>
              <w:t>企业介绍（500字）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5" w:hRule="atLeast"/>
        </w:trPr>
        <w:tc>
          <w:tcPr>
            <w:tcW w:w="9195" w:type="dxa"/>
            <w:gridSpan w:val="15"/>
            <w:tcBorders>
              <w:top w:val="single" w:color="000000" w:themeColor="text1" w:sz="6" w:space="0"/>
              <w:left w:val="single" w:color="000000" w:themeColor="text1" w:sz="12" w:space="0"/>
              <w:bottom w:val="single" w:color="000000" w:themeColor="text1" w:sz="6" w:space="0"/>
              <w:right w:val="single" w:color="000000" w:themeColor="text1" w:sz="12" w:space="0"/>
            </w:tcBorders>
            <w:vAlign w:val="center"/>
          </w:tcPr>
          <w:p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030" w:type="dxa"/>
            <w:tcBorders>
              <w:top w:val="single" w:color="000000" w:themeColor="text1" w:sz="6" w:space="0"/>
              <w:left w:val="single" w:color="000000" w:themeColor="text1" w:sz="12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  <w:szCs w:val="24"/>
              </w:rPr>
              <w:t>二</w:t>
            </w:r>
          </w:p>
        </w:tc>
        <w:tc>
          <w:tcPr>
            <w:tcW w:w="8165" w:type="dxa"/>
            <w:gridSpan w:val="14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12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kern w:val="0"/>
                <w:sz w:val="24"/>
                <w:szCs w:val="24"/>
              </w:rPr>
              <w:t>参展产品汇总表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030" w:type="dxa"/>
            <w:tcBorders>
              <w:top w:val="single" w:color="000000" w:themeColor="text1" w:sz="6" w:space="0"/>
              <w:left w:val="single" w:color="000000" w:themeColor="text1" w:sz="12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4390" w:type="dxa"/>
            <w:gridSpan w:val="7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kern w:val="0"/>
                <w:sz w:val="24"/>
                <w:szCs w:val="24"/>
              </w:rPr>
              <w:t>产品名称</w:t>
            </w:r>
          </w:p>
        </w:tc>
        <w:tc>
          <w:tcPr>
            <w:tcW w:w="1110" w:type="dxa"/>
            <w:gridSpan w:val="3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kern w:val="0"/>
                <w:sz w:val="24"/>
                <w:szCs w:val="24"/>
              </w:rPr>
              <w:t>商标</w:t>
            </w:r>
          </w:p>
        </w:tc>
        <w:tc>
          <w:tcPr>
            <w:tcW w:w="2665" w:type="dxa"/>
            <w:gridSpan w:val="4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kern w:val="0"/>
                <w:sz w:val="24"/>
                <w:szCs w:val="24"/>
              </w:rPr>
              <w:t>规格型号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030" w:type="dxa"/>
            <w:tcBorders>
              <w:top w:val="single" w:color="000000" w:themeColor="text1" w:sz="6" w:space="0"/>
              <w:left w:val="single" w:color="000000" w:themeColor="text1" w:sz="12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390" w:type="dxa"/>
            <w:gridSpan w:val="7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gridSpan w:val="3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665" w:type="dxa"/>
            <w:gridSpan w:val="4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12" w:space="0"/>
            </w:tcBorders>
            <w:vAlign w:val="center"/>
          </w:tcPr>
          <w:p>
            <w:pPr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030" w:type="dxa"/>
            <w:tcBorders>
              <w:top w:val="single" w:color="000000" w:themeColor="text1" w:sz="6" w:space="0"/>
              <w:left w:val="single" w:color="000000" w:themeColor="text1" w:sz="12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390" w:type="dxa"/>
            <w:gridSpan w:val="7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gridSpan w:val="3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665" w:type="dxa"/>
            <w:gridSpan w:val="4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12" w:space="0"/>
            </w:tcBorders>
            <w:vAlign w:val="center"/>
          </w:tcPr>
          <w:p>
            <w:pPr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030" w:type="dxa"/>
            <w:tcBorders>
              <w:top w:val="single" w:color="000000" w:themeColor="text1" w:sz="6" w:space="0"/>
              <w:left w:val="single" w:color="000000" w:themeColor="text1" w:sz="12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4390" w:type="dxa"/>
            <w:gridSpan w:val="7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gridSpan w:val="3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665" w:type="dxa"/>
            <w:gridSpan w:val="4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12" w:space="0"/>
            </w:tcBorders>
            <w:vAlign w:val="center"/>
          </w:tcPr>
          <w:p>
            <w:pPr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030" w:type="dxa"/>
            <w:tcBorders>
              <w:top w:val="single" w:color="000000" w:themeColor="text1" w:sz="6" w:space="0"/>
              <w:left w:val="single" w:color="000000" w:themeColor="text1" w:sz="12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4390" w:type="dxa"/>
            <w:gridSpan w:val="7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gridSpan w:val="3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665" w:type="dxa"/>
            <w:gridSpan w:val="4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12" w:space="0"/>
            </w:tcBorders>
            <w:vAlign w:val="center"/>
          </w:tcPr>
          <w:p>
            <w:pPr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030" w:type="dxa"/>
            <w:tcBorders>
              <w:top w:val="single" w:color="000000" w:themeColor="text1" w:sz="6" w:space="0"/>
              <w:left w:val="single" w:color="000000" w:themeColor="text1" w:sz="12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4390" w:type="dxa"/>
            <w:gridSpan w:val="7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gridSpan w:val="3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665" w:type="dxa"/>
            <w:gridSpan w:val="4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12" w:space="0"/>
            </w:tcBorders>
            <w:vAlign w:val="center"/>
          </w:tcPr>
          <w:p>
            <w:pPr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030" w:type="dxa"/>
            <w:tcBorders>
              <w:top w:val="single" w:color="000000" w:themeColor="text1" w:sz="6" w:space="0"/>
              <w:left w:val="single" w:color="000000" w:themeColor="text1" w:sz="12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4390" w:type="dxa"/>
            <w:gridSpan w:val="7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gridSpan w:val="3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665" w:type="dxa"/>
            <w:gridSpan w:val="4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12" w:space="0"/>
            </w:tcBorders>
            <w:vAlign w:val="center"/>
          </w:tcPr>
          <w:p>
            <w:pPr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030" w:type="dxa"/>
            <w:tcBorders>
              <w:top w:val="single" w:color="000000" w:themeColor="text1" w:sz="6" w:space="0"/>
              <w:left w:val="single" w:color="000000" w:themeColor="text1" w:sz="12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4390" w:type="dxa"/>
            <w:gridSpan w:val="7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gridSpan w:val="3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665" w:type="dxa"/>
            <w:gridSpan w:val="4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12" w:space="0"/>
            </w:tcBorders>
            <w:vAlign w:val="center"/>
          </w:tcPr>
          <w:p>
            <w:pPr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030" w:type="dxa"/>
            <w:tcBorders>
              <w:top w:val="single" w:color="000000" w:themeColor="text1" w:sz="6" w:space="0"/>
              <w:left w:val="single" w:color="000000" w:themeColor="text1" w:sz="12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4390" w:type="dxa"/>
            <w:gridSpan w:val="7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gridSpan w:val="3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665" w:type="dxa"/>
            <w:gridSpan w:val="4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12" w:space="0"/>
            </w:tcBorders>
            <w:vAlign w:val="center"/>
          </w:tcPr>
          <w:p>
            <w:pPr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030" w:type="dxa"/>
            <w:tcBorders>
              <w:top w:val="single" w:color="000000" w:themeColor="text1" w:sz="6" w:space="0"/>
              <w:left w:val="single" w:color="000000" w:themeColor="text1" w:sz="12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4390" w:type="dxa"/>
            <w:gridSpan w:val="7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gridSpan w:val="3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665" w:type="dxa"/>
            <w:gridSpan w:val="4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12" w:space="0"/>
            </w:tcBorders>
            <w:vAlign w:val="center"/>
          </w:tcPr>
          <w:p>
            <w:pPr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770" w:type="dxa"/>
            <w:gridSpan w:val="3"/>
            <w:tcBorders>
              <w:top w:val="single" w:color="000000" w:themeColor="text1" w:sz="6" w:space="0"/>
              <w:left w:val="single" w:color="000000" w:themeColor="text1" w:sz="12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  <w:szCs w:val="24"/>
              </w:rPr>
              <w:t>三</w:t>
            </w:r>
          </w:p>
        </w:tc>
        <w:tc>
          <w:tcPr>
            <w:tcW w:w="7425" w:type="dxa"/>
            <w:gridSpan w:val="1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12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kern w:val="0"/>
                <w:sz w:val="24"/>
                <w:szCs w:val="24"/>
              </w:rPr>
              <w:t>产品介绍（限3个产品）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770" w:type="dxa"/>
            <w:gridSpan w:val="3"/>
            <w:tcBorders>
              <w:top w:val="single" w:color="000000" w:themeColor="text1" w:sz="6" w:space="0"/>
              <w:left w:val="single" w:color="000000" w:themeColor="text1" w:sz="12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DE9D9" w:themeFill="accent6" w:themeFillTint="33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  <w:szCs w:val="24"/>
              </w:rPr>
              <w:t>A产品名称</w:t>
            </w:r>
          </w:p>
        </w:tc>
        <w:tc>
          <w:tcPr>
            <w:tcW w:w="5346" w:type="dxa"/>
            <w:gridSpan w:val="11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4" w:space="0"/>
            </w:tcBorders>
            <w:shd w:val="clear" w:color="auto" w:fill="FDE9D9" w:themeFill="accent6" w:themeFillTint="33"/>
            <w:vAlign w:val="center"/>
          </w:tcPr>
          <w:p>
            <w:pPr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color="000000" w:themeColor="text1" w:sz="6" w:space="0"/>
              <w:left w:val="single" w:color="000000" w:themeColor="text1" w:sz="4" w:space="0"/>
              <w:bottom w:val="single" w:color="000000" w:themeColor="text1" w:sz="6" w:space="0"/>
              <w:right w:val="single" w:color="000000" w:themeColor="text1" w:sz="12" w:space="0"/>
            </w:tcBorders>
            <w:shd w:val="clear" w:color="auto" w:fill="FDE9D9" w:themeFill="accent6" w:themeFillTint="33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  <w:szCs w:val="24"/>
              </w:rPr>
              <w:t>产品图片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5" w:hRule="atLeast"/>
        </w:trPr>
        <w:tc>
          <w:tcPr>
            <w:tcW w:w="1770" w:type="dxa"/>
            <w:gridSpan w:val="3"/>
            <w:tcBorders>
              <w:top w:val="single" w:color="000000" w:themeColor="text1" w:sz="6" w:space="0"/>
              <w:left w:val="single" w:color="000000" w:themeColor="text1" w:sz="12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pacing w:val="30"/>
                <w:kern w:val="0"/>
                <w:sz w:val="24"/>
                <w:szCs w:val="24"/>
                <w:fitText w:val="1200" w:id="1"/>
              </w:rPr>
              <w:t>基本参数</w:t>
            </w:r>
          </w:p>
        </w:tc>
        <w:tc>
          <w:tcPr>
            <w:tcW w:w="5346" w:type="dxa"/>
            <w:gridSpan w:val="11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color="000000" w:themeColor="text1" w:sz="6" w:space="0"/>
              <w:left w:val="single" w:color="000000" w:themeColor="text1" w:sz="4" w:space="0"/>
              <w:bottom w:val="single" w:color="000000" w:themeColor="text1" w:sz="6" w:space="0"/>
              <w:right w:val="single" w:color="000000" w:themeColor="text1" w:sz="12" w:space="0"/>
            </w:tcBorders>
            <w:vAlign w:val="center"/>
          </w:tcPr>
          <w:p>
            <w:pPr>
              <w:jc w:val="left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 w:val="20"/>
                <w:szCs w:val="21"/>
              </w:rPr>
              <w:t>JPG格式，文件名=产品名称，打包发邮箱。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0" w:hRule="atLeast"/>
        </w:trPr>
        <w:tc>
          <w:tcPr>
            <w:tcW w:w="1770" w:type="dxa"/>
            <w:gridSpan w:val="3"/>
            <w:tcBorders>
              <w:top w:val="single" w:color="000000" w:themeColor="text1" w:sz="6" w:space="0"/>
              <w:left w:val="single" w:color="000000" w:themeColor="text1" w:sz="12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pacing w:val="30"/>
                <w:kern w:val="0"/>
                <w:sz w:val="24"/>
                <w:szCs w:val="24"/>
                <w:fitText w:val="1200" w:id="2"/>
              </w:rPr>
              <w:t>主要特点</w:t>
            </w:r>
          </w:p>
        </w:tc>
        <w:tc>
          <w:tcPr>
            <w:tcW w:w="7425" w:type="dxa"/>
            <w:gridSpan w:val="1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12" w:space="0"/>
            </w:tcBorders>
            <w:vAlign w:val="center"/>
          </w:tcPr>
          <w:p>
            <w:pPr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770" w:type="dxa"/>
            <w:gridSpan w:val="3"/>
            <w:tcBorders>
              <w:top w:val="single" w:color="000000" w:themeColor="text1" w:sz="6" w:space="0"/>
              <w:left w:val="single" w:color="000000" w:themeColor="text1" w:sz="12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DE9D9" w:themeFill="accent6" w:themeFillTint="33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  <w:szCs w:val="24"/>
              </w:rPr>
              <w:t>B产品名称</w:t>
            </w:r>
          </w:p>
        </w:tc>
        <w:tc>
          <w:tcPr>
            <w:tcW w:w="5346" w:type="dxa"/>
            <w:gridSpan w:val="11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4" w:space="0"/>
            </w:tcBorders>
            <w:shd w:val="clear" w:color="auto" w:fill="FDE9D9" w:themeFill="accent6" w:themeFillTint="33"/>
            <w:vAlign w:val="center"/>
          </w:tcPr>
          <w:p>
            <w:pPr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color="000000" w:themeColor="text1" w:sz="6" w:space="0"/>
              <w:left w:val="single" w:color="000000" w:themeColor="text1" w:sz="4" w:space="0"/>
              <w:bottom w:val="single" w:color="000000" w:themeColor="text1" w:sz="6" w:space="0"/>
              <w:right w:val="single" w:color="000000" w:themeColor="text1" w:sz="12" w:space="0"/>
            </w:tcBorders>
            <w:shd w:val="clear" w:color="auto" w:fill="FDE9D9" w:themeFill="accent6" w:themeFillTint="33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  <w:szCs w:val="24"/>
              </w:rPr>
              <w:t>产品图片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1770" w:type="dxa"/>
            <w:gridSpan w:val="3"/>
            <w:tcBorders>
              <w:top w:val="single" w:color="000000" w:themeColor="text1" w:sz="6" w:space="0"/>
              <w:left w:val="single" w:color="000000" w:themeColor="text1" w:sz="12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pacing w:val="30"/>
                <w:kern w:val="0"/>
                <w:sz w:val="24"/>
                <w:szCs w:val="24"/>
                <w:fitText w:val="1200" w:id="3"/>
              </w:rPr>
              <w:t>基本参数</w:t>
            </w:r>
          </w:p>
        </w:tc>
        <w:tc>
          <w:tcPr>
            <w:tcW w:w="5346" w:type="dxa"/>
            <w:gridSpan w:val="11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color="000000" w:themeColor="text1" w:sz="6" w:space="0"/>
              <w:left w:val="single" w:color="000000" w:themeColor="text1" w:sz="4" w:space="0"/>
              <w:bottom w:val="single" w:color="000000" w:themeColor="text1" w:sz="6" w:space="0"/>
              <w:right w:val="single" w:color="000000" w:themeColor="text1" w:sz="12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1"/>
              </w:rPr>
              <w:t>JPG格式，文件名=产品名称，打包发邮箱。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4" w:hRule="atLeast"/>
        </w:trPr>
        <w:tc>
          <w:tcPr>
            <w:tcW w:w="1770" w:type="dxa"/>
            <w:gridSpan w:val="3"/>
            <w:tcBorders>
              <w:top w:val="single" w:color="000000" w:themeColor="text1" w:sz="6" w:space="0"/>
              <w:left w:val="single" w:color="000000" w:themeColor="text1" w:sz="12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pacing w:val="30"/>
                <w:kern w:val="0"/>
                <w:sz w:val="24"/>
                <w:szCs w:val="24"/>
                <w:fitText w:val="1200" w:id="4"/>
              </w:rPr>
              <w:t>主要特点</w:t>
            </w:r>
          </w:p>
        </w:tc>
        <w:tc>
          <w:tcPr>
            <w:tcW w:w="7425" w:type="dxa"/>
            <w:gridSpan w:val="1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12" w:space="0"/>
            </w:tcBorders>
            <w:vAlign w:val="center"/>
          </w:tcPr>
          <w:p>
            <w:pPr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770" w:type="dxa"/>
            <w:gridSpan w:val="3"/>
            <w:tcBorders>
              <w:top w:val="single" w:color="000000" w:themeColor="text1" w:sz="6" w:space="0"/>
              <w:left w:val="single" w:color="000000" w:themeColor="text1" w:sz="12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DE9D9" w:themeFill="accent6" w:themeFillTint="33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  <w:szCs w:val="24"/>
              </w:rPr>
              <w:t>C产品名称</w:t>
            </w:r>
          </w:p>
        </w:tc>
        <w:tc>
          <w:tcPr>
            <w:tcW w:w="5346" w:type="dxa"/>
            <w:gridSpan w:val="11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4" w:space="0"/>
            </w:tcBorders>
            <w:shd w:val="clear" w:color="auto" w:fill="FDE9D9" w:themeFill="accent6" w:themeFillTint="33"/>
            <w:vAlign w:val="center"/>
          </w:tcPr>
          <w:p>
            <w:pPr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color="000000" w:themeColor="text1" w:sz="6" w:space="0"/>
              <w:left w:val="single" w:color="000000" w:themeColor="text1" w:sz="4" w:space="0"/>
              <w:bottom w:val="single" w:color="000000" w:themeColor="text1" w:sz="6" w:space="0"/>
              <w:right w:val="single" w:color="000000" w:themeColor="text1" w:sz="12" w:space="0"/>
            </w:tcBorders>
            <w:shd w:val="clear" w:color="auto" w:fill="FDE9D9" w:themeFill="accent6" w:themeFillTint="33"/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  <w:szCs w:val="24"/>
              </w:rPr>
              <w:t>产品图片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4" w:hRule="atLeast"/>
        </w:trPr>
        <w:tc>
          <w:tcPr>
            <w:tcW w:w="1770" w:type="dxa"/>
            <w:gridSpan w:val="3"/>
            <w:tcBorders>
              <w:top w:val="single" w:color="000000" w:themeColor="text1" w:sz="6" w:space="0"/>
              <w:left w:val="single" w:color="000000" w:themeColor="text1" w:sz="12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pacing w:val="30"/>
                <w:kern w:val="0"/>
                <w:sz w:val="24"/>
                <w:szCs w:val="24"/>
                <w:fitText w:val="1200" w:id="5"/>
              </w:rPr>
              <w:t>基本参数</w:t>
            </w:r>
          </w:p>
        </w:tc>
        <w:tc>
          <w:tcPr>
            <w:tcW w:w="5346" w:type="dxa"/>
            <w:gridSpan w:val="11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color="000000" w:themeColor="text1" w:sz="6" w:space="0"/>
              <w:left w:val="single" w:color="000000" w:themeColor="text1" w:sz="4" w:space="0"/>
              <w:bottom w:val="single" w:color="000000" w:themeColor="text1" w:sz="6" w:space="0"/>
              <w:right w:val="single" w:color="000000" w:themeColor="text1" w:sz="12" w:space="0"/>
            </w:tcBorders>
            <w:vAlign w:val="center"/>
          </w:tcPr>
          <w:p>
            <w:pPr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1"/>
              </w:rPr>
              <w:t>JPG格式，文件名=产品名称，打包发邮箱。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4" w:hRule="atLeast"/>
        </w:trPr>
        <w:tc>
          <w:tcPr>
            <w:tcW w:w="1770" w:type="dxa"/>
            <w:gridSpan w:val="3"/>
            <w:tcBorders>
              <w:top w:val="single" w:color="000000" w:themeColor="text1" w:sz="6" w:space="0"/>
              <w:left w:val="single" w:color="000000" w:themeColor="text1" w:sz="12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pacing w:val="30"/>
                <w:kern w:val="0"/>
                <w:sz w:val="24"/>
                <w:szCs w:val="24"/>
                <w:fitText w:val="1200" w:id="6"/>
              </w:rPr>
              <w:t>主要特点</w:t>
            </w:r>
          </w:p>
        </w:tc>
        <w:tc>
          <w:tcPr>
            <w:tcW w:w="7425" w:type="dxa"/>
            <w:gridSpan w:val="1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12" w:space="0"/>
            </w:tcBorders>
            <w:vAlign w:val="center"/>
          </w:tcPr>
          <w:p>
            <w:pPr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770" w:type="dxa"/>
            <w:gridSpan w:val="3"/>
            <w:tcBorders>
              <w:top w:val="single" w:color="000000" w:themeColor="text1" w:sz="6" w:space="0"/>
              <w:left w:val="single" w:color="000000" w:themeColor="text1" w:sz="12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jc w:val="left"/>
              <w:rPr>
                <w:rFonts w:asciiTheme="minorEastAsia" w:hAnsiTheme="minorEastAsia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pacing w:val="-6"/>
                <w:kern w:val="0"/>
                <w:sz w:val="24"/>
                <w:szCs w:val="24"/>
              </w:rPr>
              <w:t>市场部经理</w:t>
            </w:r>
          </w:p>
        </w:tc>
        <w:tc>
          <w:tcPr>
            <w:tcW w:w="133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  <w:szCs w:val="24"/>
              </w:rPr>
              <w:t>手机</w:t>
            </w:r>
          </w:p>
        </w:tc>
        <w:tc>
          <w:tcPr>
            <w:tcW w:w="2074" w:type="dxa"/>
            <w:gridSpan w:val="4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041" w:type="dxa"/>
            <w:gridSpan w:val="3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  <w:szCs w:val="24"/>
              </w:rPr>
              <w:t>E-mail</w:t>
            </w:r>
          </w:p>
        </w:tc>
        <w:tc>
          <w:tcPr>
            <w:tcW w:w="2236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12" w:space="0"/>
            </w:tcBorders>
            <w:vAlign w:val="center"/>
          </w:tcPr>
          <w:p>
            <w:pPr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770" w:type="dxa"/>
            <w:gridSpan w:val="3"/>
            <w:tcBorders>
              <w:top w:val="single" w:color="000000" w:themeColor="text1" w:sz="6" w:space="0"/>
              <w:left w:val="single" w:color="000000" w:themeColor="text1" w:sz="12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pacing w:val="30"/>
                <w:kern w:val="0"/>
                <w:sz w:val="24"/>
                <w:szCs w:val="24"/>
                <w:fitText w:val="1200" w:id="7"/>
              </w:rPr>
              <w:t>片区经理</w:t>
            </w:r>
          </w:p>
        </w:tc>
        <w:tc>
          <w:tcPr>
            <w:tcW w:w="133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  <w:szCs w:val="24"/>
              </w:rPr>
              <w:t>手机</w:t>
            </w:r>
          </w:p>
        </w:tc>
        <w:tc>
          <w:tcPr>
            <w:tcW w:w="2074" w:type="dxa"/>
            <w:gridSpan w:val="4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041" w:type="dxa"/>
            <w:gridSpan w:val="3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  <w:szCs w:val="24"/>
              </w:rPr>
              <w:t>E-mail</w:t>
            </w:r>
          </w:p>
        </w:tc>
        <w:tc>
          <w:tcPr>
            <w:tcW w:w="2236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12" w:space="0"/>
            </w:tcBorders>
            <w:vAlign w:val="center"/>
          </w:tcPr>
          <w:p>
            <w:pPr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770" w:type="dxa"/>
            <w:gridSpan w:val="3"/>
            <w:tcBorders>
              <w:top w:val="single" w:color="000000" w:themeColor="text1" w:sz="6" w:space="0"/>
              <w:left w:val="single" w:color="000000" w:themeColor="text1" w:sz="12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pacing w:val="30"/>
                <w:kern w:val="0"/>
                <w:sz w:val="24"/>
                <w:szCs w:val="24"/>
                <w:fitText w:val="1200" w:id="8"/>
              </w:rPr>
              <w:t>服务热线</w:t>
            </w:r>
          </w:p>
        </w:tc>
        <w:tc>
          <w:tcPr>
            <w:tcW w:w="7425" w:type="dxa"/>
            <w:gridSpan w:val="1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12" w:space="0"/>
            </w:tcBorders>
            <w:vAlign w:val="center"/>
          </w:tcPr>
          <w:p>
            <w:pPr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</w:trPr>
        <w:tc>
          <w:tcPr>
            <w:tcW w:w="1770" w:type="dxa"/>
            <w:gridSpan w:val="3"/>
            <w:tcBorders>
              <w:top w:val="single" w:color="000000" w:themeColor="text1" w:sz="6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pacing w:val="39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pacing w:val="30"/>
                <w:kern w:val="0"/>
                <w:sz w:val="24"/>
                <w:szCs w:val="24"/>
                <w:fitText w:val="1205" w:id="9"/>
              </w:rPr>
              <w:t>填表说明</w:t>
            </w:r>
          </w:p>
        </w:tc>
        <w:tc>
          <w:tcPr>
            <w:tcW w:w="7425" w:type="dxa"/>
            <w:gridSpan w:val="1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12" w:space="0"/>
              <w:right w:val="single" w:color="000000" w:themeColor="text1" w:sz="12" w:space="0"/>
            </w:tcBorders>
            <w:vAlign w:val="center"/>
          </w:tcPr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本表格用于制作《会刊》，请提供电子稿，请于2017年6月1日前发邮件至nmgnmyjxgyxh@163.com，联系人：赵兴，电话：13087128377</w:t>
            </w:r>
          </w:p>
        </w:tc>
      </w:tr>
    </w:tbl>
    <w:p/>
    <w:p>
      <w:pPr>
        <w:spacing w:line="494" w:lineRule="exact"/>
        <w:rPr>
          <w:rFonts w:asciiTheme="minorEastAsia" w:hAnsiTheme="minorEastAsia"/>
          <w:sz w:val="28"/>
          <w:szCs w:val="28"/>
        </w:rPr>
      </w:pPr>
    </w:p>
    <w:sectPr>
      <w:pgSz w:w="11906" w:h="16838"/>
      <w:pgMar w:top="1440" w:right="1797" w:bottom="1440" w:left="1797" w:header="851" w:footer="992" w:gutter="0"/>
      <w:pgNumType w:fmt="numberInDash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- 2 -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OqXm5&#10;zwAAAAUBAAAPAAAAAAAAAAEAIAAAACIAAABkcnMvZG93bnJldi54bWxQSwECFAAUAAAACACHTuJA&#10;aO1Q27gBAABUAwAADgAAAAAAAAABACAAAAAeAQAAZHJzL2Uyb0RvYy54bWxQSwUGAAAAAAYABgBZ&#10;AQAAS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- 2 -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FB3"/>
    <w:rsid w:val="00020323"/>
    <w:rsid w:val="0002200D"/>
    <w:rsid w:val="0002597F"/>
    <w:rsid w:val="000317D4"/>
    <w:rsid w:val="00035858"/>
    <w:rsid w:val="0004171C"/>
    <w:rsid w:val="000A325C"/>
    <w:rsid w:val="000A3589"/>
    <w:rsid w:val="000F237E"/>
    <w:rsid w:val="001068AC"/>
    <w:rsid w:val="00121590"/>
    <w:rsid w:val="00137686"/>
    <w:rsid w:val="00143785"/>
    <w:rsid w:val="0019689B"/>
    <w:rsid w:val="001B7191"/>
    <w:rsid w:val="001E4EC8"/>
    <w:rsid w:val="00204FA6"/>
    <w:rsid w:val="00215106"/>
    <w:rsid w:val="00253F8D"/>
    <w:rsid w:val="00283350"/>
    <w:rsid w:val="00287154"/>
    <w:rsid w:val="0029443F"/>
    <w:rsid w:val="002A2B0C"/>
    <w:rsid w:val="002D7A54"/>
    <w:rsid w:val="002E4463"/>
    <w:rsid w:val="002E6F7A"/>
    <w:rsid w:val="0030199C"/>
    <w:rsid w:val="00325137"/>
    <w:rsid w:val="00333B9C"/>
    <w:rsid w:val="00333F3B"/>
    <w:rsid w:val="003424A5"/>
    <w:rsid w:val="00346093"/>
    <w:rsid w:val="0035279B"/>
    <w:rsid w:val="00376A1D"/>
    <w:rsid w:val="003A2D45"/>
    <w:rsid w:val="003C168E"/>
    <w:rsid w:val="003D32C6"/>
    <w:rsid w:val="0041083D"/>
    <w:rsid w:val="00420C20"/>
    <w:rsid w:val="00452E67"/>
    <w:rsid w:val="00455F67"/>
    <w:rsid w:val="00460CEA"/>
    <w:rsid w:val="00460F69"/>
    <w:rsid w:val="004A509E"/>
    <w:rsid w:val="004B7230"/>
    <w:rsid w:val="004D2A42"/>
    <w:rsid w:val="00513218"/>
    <w:rsid w:val="00524D96"/>
    <w:rsid w:val="005271C9"/>
    <w:rsid w:val="00536549"/>
    <w:rsid w:val="00557148"/>
    <w:rsid w:val="0056567A"/>
    <w:rsid w:val="00565B67"/>
    <w:rsid w:val="00587432"/>
    <w:rsid w:val="005957CC"/>
    <w:rsid w:val="005B4CDC"/>
    <w:rsid w:val="005F2820"/>
    <w:rsid w:val="00641E35"/>
    <w:rsid w:val="00644D20"/>
    <w:rsid w:val="00654BE1"/>
    <w:rsid w:val="006A08A6"/>
    <w:rsid w:val="006B224A"/>
    <w:rsid w:val="006B76EF"/>
    <w:rsid w:val="006D058F"/>
    <w:rsid w:val="006F2094"/>
    <w:rsid w:val="006F2414"/>
    <w:rsid w:val="00711A3E"/>
    <w:rsid w:val="0071565D"/>
    <w:rsid w:val="00716C1C"/>
    <w:rsid w:val="00725CB0"/>
    <w:rsid w:val="007333C8"/>
    <w:rsid w:val="00741ADA"/>
    <w:rsid w:val="0077091D"/>
    <w:rsid w:val="00771652"/>
    <w:rsid w:val="007947FA"/>
    <w:rsid w:val="007B59AD"/>
    <w:rsid w:val="007C1D4B"/>
    <w:rsid w:val="007C2319"/>
    <w:rsid w:val="007F064E"/>
    <w:rsid w:val="007F06F6"/>
    <w:rsid w:val="0081237B"/>
    <w:rsid w:val="00844BD2"/>
    <w:rsid w:val="008649DB"/>
    <w:rsid w:val="008754CD"/>
    <w:rsid w:val="008E2ED6"/>
    <w:rsid w:val="008F3B61"/>
    <w:rsid w:val="009165E2"/>
    <w:rsid w:val="00933387"/>
    <w:rsid w:val="00976F33"/>
    <w:rsid w:val="009A4F30"/>
    <w:rsid w:val="009B23B9"/>
    <w:rsid w:val="009C2980"/>
    <w:rsid w:val="009D70D9"/>
    <w:rsid w:val="009E0371"/>
    <w:rsid w:val="009F04DC"/>
    <w:rsid w:val="009F4D22"/>
    <w:rsid w:val="009F701C"/>
    <w:rsid w:val="00A12293"/>
    <w:rsid w:val="00A12FB5"/>
    <w:rsid w:val="00A218D8"/>
    <w:rsid w:val="00A22745"/>
    <w:rsid w:val="00A26908"/>
    <w:rsid w:val="00A379E4"/>
    <w:rsid w:val="00A50F07"/>
    <w:rsid w:val="00A57C11"/>
    <w:rsid w:val="00A60FB3"/>
    <w:rsid w:val="00A65215"/>
    <w:rsid w:val="00AB1DCE"/>
    <w:rsid w:val="00AF2D6C"/>
    <w:rsid w:val="00AF427F"/>
    <w:rsid w:val="00B224C5"/>
    <w:rsid w:val="00B26286"/>
    <w:rsid w:val="00B35971"/>
    <w:rsid w:val="00B513C9"/>
    <w:rsid w:val="00B5157C"/>
    <w:rsid w:val="00B5245B"/>
    <w:rsid w:val="00B83356"/>
    <w:rsid w:val="00B97424"/>
    <w:rsid w:val="00BC5E0C"/>
    <w:rsid w:val="00BC668C"/>
    <w:rsid w:val="00BF4E3A"/>
    <w:rsid w:val="00C041E7"/>
    <w:rsid w:val="00C05881"/>
    <w:rsid w:val="00C671E7"/>
    <w:rsid w:val="00C74541"/>
    <w:rsid w:val="00CA0ACE"/>
    <w:rsid w:val="00CC5799"/>
    <w:rsid w:val="00D527E2"/>
    <w:rsid w:val="00DD24BD"/>
    <w:rsid w:val="00DD51C2"/>
    <w:rsid w:val="00DF48D6"/>
    <w:rsid w:val="00E1456D"/>
    <w:rsid w:val="00E30A05"/>
    <w:rsid w:val="00E649F3"/>
    <w:rsid w:val="00E64E69"/>
    <w:rsid w:val="00E66C22"/>
    <w:rsid w:val="00EC1B23"/>
    <w:rsid w:val="00ED09B0"/>
    <w:rsid w:val="00F07CE1"/>
    <w:rsid w:val="00F15597"/>
    <w:rsid w:val="00F205E0"/>
    <w:rsid w:val="00F41349"/>
    <w:rsid w:val="00F878B9"/>
    <w:rsid w:val="00F93202"/>
    <w:rsid w:val="00FA1476"/>
    <w:rsid w:val="00FA6103"/>
    <w:rsid w:val="00FB5D0D"/>
    <w:rsid w:val="00FD41C7"/>
    <w:rsid w:val="066C44A2"/>
    <w:rsid w:val="08EE2310"/>
    <w:rsid w:val="09A13FE4"/>
    <w:rsid w:val="0B5F1F30"/>
    <w:rsid w:val="0D1B2350"/>
    <w:rsid w:val="107E0374"/>
    <w:rsid w:val="16ED7901"/>
    <w:rsid w:val="203F1099"/>
    <w:rsid w:val="239D5859"/>
    <w:rsid w:val="26FC4A2E"/>
    <w:rsid w:val="2A340086"/>
    <w:rsid w:val="308E53E5"/>
    <w:rsid w:val="31914B47"/>
    <w:rsid w:val="322276FD"/>
    <w:rsid w:val="37832EE1"/>
    <w:rsid w:val="37D13EBD"/>
    <w:rsid w:val="3C81521D"/>
    <w:rsid w:val="3E9D317B"/>
    <w:rsid w:val="40C52D32"/>
    <w:rsid w:val="41193624"/>
    <w:rsid w:val="43526E3A"/>
    <w:rsid w:val="442A5AAE"/>
    <w:rsid w:val="44E149F8"/>
    <w:rsid w:val="45893FED"/>
    <w:rsid w:val="45FB37F9"/>
    <w:rsid w:val="47734031"/>
    <w:rsid w:val="481E64C2"/>
    <w:rsid w:val="4B22037F"/>
    <w:rsid w:val="4C393326"/>
    <w:rsid w:val="4C4F2D54"/>
    <w:rsid w:val="4F156F57"/>
    <w:rsid w:val="4FEB7260"/>
    <w:rsid w:val="54914750"/>
    <w:rsid w:val="59F754D4"/>
    <w:rsid w:val="5B4C395E"/>
    <w:rsid w:val="5C781B71"/>
    <w:rsid w:val="5E8861FA"/>
    <w:rsid w:val="61AA197D"/>
    <w:rsid w:val="632404F4"/>
    <w:rsid w:val="674E704D"/>
    <w:rsid w:val="675014BE"/>
    <w:rsid w:val="67D36B46"/>
    <w:rsid w:val="68AD3909"/>
    <w:rsid w:val="6B0D6761"/>
    <w:rsid w:val="6BA55C88"/>
    <w:rsid w:val="6C597C32"/>
    <w:rsid w:val="71977BA4"/>
    <w:rsid w:val="72155CBB"/>
    <w:rsid w:val="74EC6941"/>
    <w:rsid w:val="75023031"/>
    <w:rsid w:val="76BD3249"/>
    <w:rsid w:val="79617F78"/>
    <w:rsid w:val="7ABD59E1"/>
    <w:rsid w:val="7CAF29F3"/>
    <w:rsid w:val="7E6F301A"/>
    <w:rsid w:val="7E924B6D"/>
    <w:rsid w:val="7FF361C4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列出段落1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53B8ECD-C181-4A58-BAD2-CDB5B967151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12</Pages>
  <Words>823</Words>
  <Characters>4697</Characters>
  <Lines>39</Lines>
  <Paragraphs>11</Paragraphs>
  <ScaleCrop>false</ScaleCrop>
  <LinksUpToDate>false</LinksUpToDate>
  <CharactersWithSpaces>5509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2017-01-17T01:35:00Z</dcterms:created>
  <dc:creator>P</dc:creator>
  <cp:lastModifiedBy>qi</cp:lastModifiedBy>
  <cp:lastPrinted>2017-04-18T00:47:00Z</cp:lastPrinted>
  <dcterms:modified xsi:type="dcterms:W3CDTF">2017-04-21T02:32:53Z</dcterms:modified>
  <cp:revision>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