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52" w:lineRule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  <w:t>宁夏回族自治区小麦镇压机具</w:t>
      </w: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</w:rPr>
        <w:t>补贴额一览表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0"/>
        <w:rPr>
          <w:rFonts w:hint="default"/>
        </w:rPr>
      </w:pPr>
    </w:p>
    <w:tbl>
      <w:tblPr>
        <w:tblStyle w:val="6"/>
        <w:tblW w:w="13673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258"/>
        <w:gridCol w:w="1062"/>
        <w:gridCol w:w="1707"/>
        <w:gridCol w:w="5170"/>
        <w:gridCol w:w="1211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49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大类</w:t>
            </w:r>
          </w:p>
        </w:tc>
        <w:tc>
          <w:tcPr>
            <w:tcW w:w="1258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小类</w:t>
            </w:r>
          </w:p>
        </w:tc>
        <w:tc>
          <w:tcPr>
            <w:tcW w:w="1062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品目</w:t>
            </w:r>
          </w:p>
        </w:tc>
        <w:tc>
          <w:tcPr>
            <w:tcW w:w="17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档次名称</w:t>
            </w:r>
          </w:p>
        </w:tc>
        <w:tc>
          <w:tcPr>
            <w:tcW w:w="517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基本配置和参数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中央财政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补贴额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0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耕整地机械</w:t>
            </w:r>
          </w:p>
        </w:tc>
        <w:tc>
          <w:tcPr>
            <w:tcW w:w="1258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整地机械</w:t>
            </w:r>
          </w:p>
        </w:tc>
        <w:tc>
          <w:tcPr>
            <w:tcW w:w="1062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镇压器</w:t>
            </w:r>
          </w:p>
        </w:tc>
        <w:tc>
          <w:tcPr>
            <w:tcW w:w="17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自走式镇压机</w:t>
            </w:r>
          </w:p>
        </w:tc>
        <w:tc>
          <w:tcPr>
            <w:tcW w:w="517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结构型式：自走式；工作幅宽≧1.7m（可调）；镇压器型式：胶镇压辊；镇压辊材质：橡胶辊；功率≥20马力；结构质量≥850kg。</w:t>
            </w:r>
          </w:p>
        </w:tc>
        <w:tc>
          <w:tcPr>
            <w:tcW w:w="121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3000</w:t>
            </w:r>
          </w:p>
        </w:tc>
        <w:tc>
          <w:tcPr>
            <w:tcW w:w="1775" w:type="dxa"/>
            <w:vMerge w:val="restart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专项鉴定产品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0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牵引式镇压机</w:t>
            </w:r>
          </w:p>
        </w:tc>
        <w:tc>
          <w:tcPr>
            <w:tcW w:w="5170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结构型式：牵引式；工作幅宽≧1.5m。</w:t>
            </w:r>
          </w:p>
        </w:tc>
        <w:tc>
          <w:tcPr>
            <w:tcW w:w="121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775" w:type="dxa"/>
            <w:vMerge w:val="continue"/>
            <w:shd w:val="clear" w:color="000000" w:fill="FFFFFF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98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F6347"/>
    <w:rsid w:val="07DD27E1"/>
    <w:rsid w:val="0EB935DA"/>
    <w:rsid w:val="12B04E24"/>
    <w:rsid w:val="30BF6347"/>
    <w:rsid w:val="38761385"/>
    <w:rsid w:val="47650100"/>
    <w:rsid w:val="57EA75EB"/>
    <w:rsid w:val="57FF4D92"/>
    <w:rsid w:val="5DFD29CC"/>
    <w:rsid w:val="67FB2EEB"/>
    <w:rsid w:val="6C982068"/>
    <w:rsid w:val="6E5779AF"/>
    <w:rsid w:val="705811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2023-08-14T06:35:00Z</dcterms:created>
  <dc:creator>njc</dc:creator>
  <cp:lastModifiedBy>段罗佳</cp:lastModifiedBy>
  <cp:lastPrinted>2023-11-29T06:34:00Z</cp:lastPrinted>
  <dcterms:modified xsi:type="dcterms:W3CDTF">2023-12-07T00:45:28Z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