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E8BDF">
      <w:pPr>
        <w:spacing w:line="580" w:lineRule="exact"/>
        <w:rPr>
          <w:rFonts w:ascii="Times New Roman" w:hAnsi="Times New Roman" w:eastAsia="黑体"/>
          <w:color w:val="000000"/>
          <w:kern w:val="0"/>
          <w:sz w:val="32"/>
          <w:szCs w:val="32"/>
          <w:u w:val="none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  <w:u w:val="none"/>
        </w:rPr>
        <w:t>附件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u w:val="none"/>
        </w:rPr>
        <w:t>3</w:t>
      </w:r>
    </w:p>
    <w:p w14:paraId="5B9F50A2">
      <w:pPr>
        <w:spacing w:line="580" w:lineRule="exact"/>
        <w:jc w:val="center"/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</w:pPr>
      <w:r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  <w:u w:val="none"/>
        </w:rPr>
        <w:t>广西报废机动车回收拆解企业名单</w:t>
      </w:r>
    </w:p>
    <w:tbl>
      <w:tblPr>
        <w:tblStyle w:val="2"/>
        <w:tblW w:w="89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7905"/>
      </w:tblGrid>
      <w:tr w14:paraId="0B170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0463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DFBD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广西恒鼎报废机动车回收有限公司</w:t>
            </w:r>
          </w:p>
        </w:tc>
      </w:tr>
      <w:tr w14:paraId="0F09E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980C0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ECF30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广西宏发再生资源回收有限公司</w:t>
            </w:r>
          </w:p>
        </w:tc>
      </w:tr>
      <w:tr w14:paraId="7334D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D8E7B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B9707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广西国盛废旧汽车回收有限公司</w:t>
            </w:r>
          </w:p>
        </w:tc>
      </w:tr>
      <w:tr w14:paraId="493AE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5FAC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4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FD775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广西熙辰升再生资源回收有限公司</w:t>
            </w:r>
          </w:p>
        </w:tc>
      </w:tr>
      <w:tr w14:paraId="51681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90ECF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5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A116B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柳州市昊达再生资源利用有限公司</w:t>
            </w:r>
          </w:p>
        </w:tc>
      </w:tr>
      <w:tr w14:paraId="58D3D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B0D3D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6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5EABE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广西龙昌报废机动车回收拆解有限责任公司</w:t>
            </w:r>
          </w:p>
        </w:tc>
      </w:tr>
      <w:tr w14:paraId="4C1F8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A7A34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7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FDDBB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桂林市国联车船回收有限公司</w:t>
            </w:r>
          </w:p>
        </w:tc>
      </w:tr>
      <w:tr w14:paraId="44667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AF216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8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5C74E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广西桂林国湃再生资源有限公司</w:t>
            </w:r>
          </w:p>
        </w:tc>
      </w:tr>
      <w:tr w14:paraId="16D10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A54C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9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3716D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梧州市国丰废旧汽车回收有限公司</w:t>
            </w:r>
          </w:p>
        </w:tc>
      </w:tr>
      <w:tr w14:paraId="112B6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1865F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10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BB5F9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北海中诚再生资源有限公司</w:t>
            </w:r>
          </w:p>
        </w:tc>
      </w:tr>
      <w:tr w14:paraId="059F2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2B303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11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02A89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广西崇港再生资源有限公司</w:t>
            </w:r>
          </w:p>
        </w:tc>
      </w:tr>
      <w:tr w14:paraId="27AE1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D0DD4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12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23D99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来宾市顺恒废旧汽车回收有限公司</w:t>
            </w:r>
          </w:p>
        </w:tc>
      </w:tr>
      <w:tr w14:paraId="2FE43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C899C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13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6F4D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广西昊达再生资源循环利用有限公司</w:t>
            </w:r>
          </w:p>
        </w:tc>
      </w:tr>
      <w:tr w14:paraId="072F1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941B4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14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FCA50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玉林市纳鑫车船回收有限公司</w:t>
            </w:r>
          </w:p>
        </w:tc>
      </w:tr>
      <w:tr w14:paraId="05DE8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8B499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15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088FC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玉林市创世纪废旧汽车回收有限公司</w:t>
            </w:r>
          </w:p>
        </w:tc>
      </w:tr>
      <w:tr w14:paraId="5D2199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4FFBE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16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825A9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北流市盛建废旧汽车回收有限公司</w:t>
            </w:r>
          </w:p>
        </w:tc>
      </w:tr>
      <w:tr w14:paraId="19021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D6ADF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17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4631D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北流市同茂废旧汽车回收有限公司</w:t>
            </w:r>
          </w:p>
        </w:tc>
      </w:tr>
      <w:tr w14:paraId="2D689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27C9F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18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F1AF6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百色市再生金属回收有限公司</w:t>
            </w:r>
          </w:p>
        </w:tc>
      </w:tr>
      <w:tr w14:paraId="23DC6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F486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19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71079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广西田阳海惠投资有限责任公司</w:t>
            </w:r>
          </w:p>
        </w:tc>
      </w:tr>
      <w:tr w14:paraId="24B5B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8ED36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20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48E7F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广西全福城园再生资源回收有限公司</w:t>
            </w:r>
          </w:p>
        </w:tc>
      </w:tr>
      <w:tr w14:paraId="20493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54BBA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21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20F5A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广西钦州市金港回收拆解有限公司</w:t>
            </w:r>
          </w:p>
        </w:tc>
      </w:tr>
      <w:tr w14:paraId="1F577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9CD42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22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C8EA7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防城港市铭邦实业有限公司</w:t>
            </w:r>
          </w:p>
        </w:tc>
      </w:tr>
      <w:tr w14:paraId="6DF8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DB605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23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38396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广西晟宇通再生资源回收有限公司</w:t>
            </w:r>
          </w:p>
        </w:tc>
      </w:tr>
      <w:tr w14:paraId="5FF7D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AF363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24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6AF25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防城港市广信再生资源回收有限公司</w:t>
            </w:r>
          </w:p>
        </w:tc>
      </w:tr>
      <w:tr w14:paraId="3404F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26AE25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25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527FCA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广西腾澎再生资源回收有限公司</w:t>
            </w:r>
          </w:p>
        </w:tc>
      </w:tr>
      <w:tr w14:paraId="0D245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A5FEC3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26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9CA244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钦州市利隆再生资源回收利用有限公司</w:t>
            </w:r>
          </w:p>
        </w:tc>
      </w:tr>
      <w:tr w14:paraId="5A699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54F36C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27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940D2B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南宁公交再生资源有限公司</w:t>
            </w:r>
          </w:p>
        </w:tc>
      </w:tr>
      <w:tr w14:paraId="29B51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7A1CBF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28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5C12EE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广西伯强报废机动车回收有限公司</w:t>
            </w:r>
          </w:p>
        </w:tc>
      </w:tr>
      <w:tr w14:paraId="6D2BC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405BF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29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456B72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广西桂林鑫福城车船回收有限责任公司</w:t>
            </w:r>
          </w:p>
        </w:tc>
      </w:tr>
      <w:tr w14:paraId="2BC3E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4ED6B5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30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0DD389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广西桂林环投再生资源有限公司</w:t>
            </w:r>
          </w:p>
        </w:tc>
      </w:tr>
      <w:tr w14:paraId="7A167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AE02B0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31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27C517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广西钦州程就再生资源回收有限公司</w:t>
            </w:r>
          </w:p>
        </w:tc>
      </w:tr>
      <w:tr w14:paraId="303F7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DB9EAE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32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FF2FAD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广西嘉禾盛德金太阳再生资源有限公司</w:t>
            </w:r>
          </w:p>
        </w:tc>
      </w:tr>
      <w:tr w14:paraId="66D83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BFCD21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33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0FC00A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广西车船回收有限公司</w:t>
            </w:r>
          </w:p>
        </w:tc>
      </w:tr>
      <w:tr w14:paraId="08950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653FB7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34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61E017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广西宁铁再生资源回收有限公司</w:t>
            </w:r>
          </w:p>
        </w:tc>
      </w:tr>
      <w:tr w14:paraId="1F2FB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79330D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35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4D9B3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广西黎塘金属物资有限责任公司</w:t>
            </w:r>
          </w:p>
        </w:tc>
      </w:tr>
      <w:tr w14:paraId="5FA8C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D402AD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36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0716E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广西科辉车船回收有限公司</w:t>
            </w:r>
          </w:p>
        </w:tc>
      </w:tr>
      <w:tr w14:paraId="3EFAA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C3E1F1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37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9817D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广西华盾报废车船回收有限公司</w:t>
            </w:r>
          </w:p>
        </w:tc>
      </w:tr>
      <w:tr w14:paraId="484E0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BF5E04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38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E7AA03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天峨鸿鑫报废机动车拆解有限公司</w:t>
            </w:r>
          </w:p>
        </w:tc>
      </w:tr>
      <w:tr w14:paraId="5A0A1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A954E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39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B97AE8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广西双回车船回收拆解有限责任公司</w:t>
            </w:r>
          </w:p>
        </w:tc>
      </w:tr>
      <w:tr w14:paraId="77F8D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4E91D5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val="en"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val="en" w:bidi="ar"/>
              </w:rPr>
              <w:t>40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CD3232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南宁市壮美物资贸易有限公司</w:t>
            </w:r>
          </w:p>
        </w:tc>
      </w:tr>
      <w:tr w14:paraId="16678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124C6B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val="en" w:bidi="ar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val="en" w:bidi="ar"/>
              </w:rPr>
              <w:t>41</w:t>
            </w:r>
          </w:p>
        </w:tc>
        <w:tc>
          <w:tcPr>
            <w:tcW w:w="7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F67392">
            <w:pPr>
              <w:widowControl/>
              <w:spacing w:line="58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u w:val="none"/>
                <w:lang w:bidi="ar"/>
              </w:rPr>
              <w:t>广西明星车船回收有限公司</w:t>
            </w:r>
          </w:p>
        </w:tc>
      </w:tr>
    </w:tbl>
    <w:p w14:paraId="43E8F7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124C450A"/>
    <w:rsid w:val="124C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2024-09-29T07:37:00Z</dcterms:created>
  <dc:creator>陶洁</dc:creator>
  <cp:lastModifiedBy>陶洁</cp:lastModifiedBy>
  <dcterms:modified xsi:type="dcterms:W3CDTF">2024-09-29T07:39:17Z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ACF6A0A0D7014E43B0FBB63AFCDAB1B8_11</vt:lpwstr>
  </property>
</Properties>
</file>