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宁夏回族自治区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批农机购置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与应用补贴投档违规企业处理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情况表</w:t>
      </w:r>
    </w:p>
    <w:tbl>
      <w:tblPr>
        <w:tblStyle w:val="6"/>
        <w:tblpPr w:leftFromText="180" w:rightFromText="180" w:vertAnchor="text" w:horzAnchor="page" w:tblpXSpec="center" w:tblpY="137"/>
        <w:tblOverlap w:val="never"/>
        <w:tblW w:w="99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1521"/>
        <w:gridCol w:w="1173"/>
        <w:gridCol w:w="1408"/>
        <w:gridCol w:w="1019"/>
        <w:gridCol w:w="899"/>
        <w:gridCol w:w="2060"/>
        <w:gridCol w:w="11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vertAlign w:val="baseline"/>
                <w:lang w:val="en-US" w:eastAsia="zh-CN"/>
              </w:rPr>
              <w:t>序号</w:t>
            </w:r>
          </w:p>
        </w:tc>
        <w:tc>
          <w:tcPr>
            <w:tcW w:w="15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vertAlign w:val="baseline"/>
                <w:lang w:val="en-US" w:eastAsia="zh-CN"/>
              </w:rPr>
              <w:t>生产企业</w:t>
            </w:r>
          </w:p>
        </w:tc>
        <w:tc>
          <w:tcPr>
            <w:tcW w:w="11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14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vertAlign w:val="baseline"/>
                <w:lang w:val="en-US" w:eastAsia="zh-CN"/>
              </w:rPr>
              <w:t>机具型号</w:t>
            </w:r>
          </w:p>
        </w:tc>
        <w:tc>
          <w:tcPr>
            <w:tcW w:w="10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vertAlign w:val="baseline"/>
                <w:lang w:val="en-US" w:eastAsia="zh-CN"/>
              </w:rPr>
              <w:t>企业所属省份</w:t>
            </w:r>
          </w:p>
        </w:tc>
        <w:tc>
          <w:tcPr>
            <w:tcW w:w="8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vertAlign w:val="baseline"/>
                <w:lang w:val="en-US" w:eastAsia="zh-CN"/>
              </w:rPr>
              <w:t>评阅结果</w:t>
            </w:r>
          </w:p>
        </w:tc>
        <w:tc>
          <w:tcPr>
            <w:tcW w:w="20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vertAlign w:val="baseline"/>
                <w:lang w:val="en-US" w:eastAsia="zh-CN"/>
              </w:rPr>
              <w:t>存在问题</w:t>
            </w:r>
          </w:p>
        </w:tc>
        <w:tc>
          <w:tcPr>
            <w:tcW w:w="11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vertAlign w:val="baseline"/>
                <w:lang w:val="en-US" w:eastAsia="zh-CN"/>
              </w:rPr>
              <w:t>处理措施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7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52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河南汉诺威实业有限公司</w:t>
            </w:r>
          </w:p>
        </w:tc>
        <w:tc>
          <w:tcPr>
            <w:tcW w:w="11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旋耕机</w:t>
            </w:r>
          </w:p>
        </w:tc>
        <w:tc>
          <w:tcPr>
            <w:tcW w:w="14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1GQ-260</w:t>
            </w:r>
          </w:p>
        </w:tc>
        <w:tc>
          <w:tcPr>
            <w:tcW w:w="10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河南省</w:t>
            </w:r>
          </w:p>
        </w:tc>
        <w:tc>
          <w:tcPr>
            <w:tcW w:w="8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不通过</w:t>
            </w:r>
          </w:p>
        </w:tc>
        <w:tc>
          <w:tcPr>
            <w:tcW w:w="20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未填销售指导价；产品图片不一致</w:t>
            </w:r>
          </w:p>
        </w:tc>
        <w:tc>
          <w:tcPr>
            <w:tcW w:w="11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警告，提供书面材料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7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52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</w:p>
        </w:tc>
        <w:tc>
          <w:tcPr>
            <w:tcW w:w="11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旋耕机</w:t>
            </w:r>
          </w:p>
        </w:tc>
        <w:tc>
          <w:tcPr>
            <w:tcW w:w="14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1GQ-300</w:t>
            </w:r>
          </w:p>
        </w:tc>
        <w:tc>
          <w:tcPr>
            <w:tcW w:w="10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河南省</w:t>
            </w:r>
          </w:p>
        </w:tc>
        <w:tc>
          <w:tcPr>
            <w:tcW w:w="8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不通过</w:t>
            </w:r>
          </w:p>
        </w:tc>
        <w:tc>
          <w:tcPr>
            <w:tcW w:w="20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未填销售指导价；产品图片不一致</w:t>
            </w:r>
          </w:p>
        </w:tc>
        <w:tc>
          <w:tcPr>
            <w:tcW w:w="11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警告，提供书面材料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7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52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任丘市喜洋洋农业机械有限公司</w:t>
            </w:r>
          </w:p>
        </w:tc>
        <w:tc>
          <w:tcPr>
            <w:tcW w:w="11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小麦施肥播种机</w:t>
            </w:r>
          </w:p>
        </w:tc>
        <w:tc>
          <w:tcPr>
            <w:tcW w:w="14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2BXF-8</w:t>
            </w:r>
          </w:p>
        </w:tc>
        <w:tc>
          <w:tcPr>
            <w:tcW w:w="10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河北省</w:t>
            </w:r>
          </w:p>
        </w:tc>
        <w:tc>
          <w:tcPr>
            <w:tcW w:w="8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不通过</w:t>
            </w:r>
          </w:p>
        </w:tc>
        <w:tc>
          <w:tcPr>
            <w:tcW w:w="20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照片与鉴定检验报告不一致，且排肥开沟器更换为双圆盘，非报告中的铲式。</w:t>
            </w:r>
          </w:p>
        </w:tc>
        <w:tc>
          <w:tcPr>
            <w:tcW w:w="11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警告，提供书面材料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7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52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</w:p>
        </w:tc>
        <w:tc>
          <w:tcPr>
            <w:tcW w:w="11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小麦施肥播种机</w:t>
            </w:r>
          </w:p>
        </w:tc>
        <w:tc>
          <w:tcPr>
            <w:tcW w:w="14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2BXF-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10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河北省</w:t>
            </w:r>
          </w:p>
        </w:tc>
        <w:tc>
          <w:tcPr>
            <w:tcW w:w="8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不通过</w:t>
            </w:r>
          </w:p>
        </w:tc>
        <w:tc>
          <w:tcPr>
            <w:tcW w:w="20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照片与鉴定检验报告不一致，且排肥开沟器更换为双圆盘，非报告中的铲式。</w:t>
            </w:r>
          </w:p>
        </w:tc>
        <w:tc>
          <w:tcPr>
            <w:tcW w:w="11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警告，提供书面材料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7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52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</w:p>
        </w:tc>
        <w:tc>
          <w:tcPr>
            <w:tcW w:w="11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小麦施肥播种机</w:t>
            </w:r>
          </w:p>
        </w:tc>
        <w:tc>
          <w:tcPr>
            <w:tcW w:w="14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2BXF-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10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河北省</w:t>
            </w:r>
          </w:p>
        </w:tc>
        <w:tc>
          <w:tcPr>
            <w:tcW w:w="8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不通过</w:t>
            </w:r>
          </w:p>
        </w:tc>
        <w:tc>
          <w:tcPr>
            <w:tcW w:w="20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照片与鉴定检验报告不一致，且排肥开沟器更换为双圆盘，非报告中的铲式。</w:t>
            </w:r>
          </w:p>
        </w:tc>
        <w:tc>
          <w:tcPr>
            <w:tcW w:w="11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警告，提供书面材料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7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5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山东森睿农牧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装备有限公司</w:t>
            </w:r>
          </w:p>
        </w:tc>
        <w:tc>
          <w:tcPr>
            <w:tcW w:w="11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自走式青饲料收获机</w:t>
            </w:r>
          </w:p>
        </w:tc>
        <w:tc>
          <w:tcPr>
            <w:tcW w:w="14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现：4QZ-2400A(G4)（原：4QZ-2400A）</w:t>
            </w:r>
          </w:p>
        </w:tc>
        <w:tc>
          <w:tcPr>
            <w:tcW w:w="10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山东省</w:t>
            </w:r>
          </w:p>
        </w:tc>
        <w:tc>
          <w:tcPr>
            <w:tcW w:w="8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不通过</w:t>
            </w:r>
          </w:p>
        </w:tc>
        <w:tc>
          <w:tcPr>
            <w:tcW w:w="20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投档参数中配套发动机功率填写错误,鉴定报告与变更报告配套发动机功率为162KW</w:t>
            </w:r>
          </w:p>
        </w:tc>
        <w:tc>
          <w:tcPr>
            <w:tcW w:w="11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警告，提供书面材料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7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5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庆阳市西峰区陇源机械厂</w:t>
            </w:r>
          </w:p>
        </w:tc>
        <w:tc>
          <w:tcPr>
            <w:tcW w:w="11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锤片式饲料粉碎机</w:t>
            </w:r>
          </w:p>
        </w:tc>
        <w:tc>
          <w:tcPr>
            <w:tcW w:w="14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9FZ-52-20</w:t>
            </w:r>
          </w:p>
        </w:tc>
        <w:tc>
          <w:tcPr>
            <w:tcW w:w="10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甘肃省</w:t>
            </w:r>
          </w:p>
        </w:tc>
        <w:tc>
          <w:tcPr>
            <w:tcW w:w="8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不通过</w:t>
            </w:r>
          </w:p>
        </w:tc>
        <w:tc>
          <w:tcPr>
            <w:tcW w:w="20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投档参数中转子直径填写错误</w:t>
            </w:r>
          </w:p>
        </w:tc>
        <w:tc>
          <w:tcPr>
            <w:tcW w:w="11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警告，提供书面材料</w:t>
            </w:r>
          </w:p>
        </w:tc>
      </w:tr>
    </w:tbl>
    <w:p>
      <w:pPr>
        <w:pStyle w:val="2"/>
        <w:rPr>
          <w:rFonts w:hint="default"/>
        </w:rPr>
      </w:pPr>
    </w:p>
    <w:sectPr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RlNjhhMGNhYjMxYzgzMDc2ZDAxMDRlZGRiNGQ3N2UifQ=="/>
  </w:docVars>
  <w:rsids>
    <w:rsidRoot w:val="11C50BBC"/>
    <w:rsid w:val="051C683A"/>
    <w:rsid w:val="06641E8F"/>
    <w:rsid w:val="099324F1"/>
    <w:rsid w:val="11C50BBC"/>
    <w:rsid w:val="12C30C3D"/>
    <w:rsid w:val="18567E5D"/>
    <w:rsid w:val="1ED7322E"/>
    <w:rsid w:val="28DC1EA2"/>
    <w:rsid w:val="2A2658E2"/>
    <w:rsid w:val="2B684750"/>
    <w:rsid w:val="2CD258AD"/>
    <w:rsid w:val="332471E8"/>
    <w:rsid w:val="39ACC795"/>
    <w:rsid w:val="39FD0388"/>
    <w:rsid w:val="3FF5028C"/>
    <w:rsid w:val="450C30C8"/>
    <w:rsid w:val="4A292E59"/>
    <w:rsid w:val="4CDB17E4"/>
    <w:rsid w:val="50966A6E"/>
    <w:rsid w:val="5C8C8146"/>
    <w:rsid w:val="5EFB73A4"/>
    <w:rsid w:val="5FEB0A03"/>
    <w:rsid w:val="63C611A9"/>
    <w:rsid w:val="6D5275F8"/>
    <w:rsid w:val="71CC9E7D"/>
    <w:rsid w:val="77B19787"/>
    <w:rsid w:val="77C23F98"/>
    <w:rsid w:val="7EC73B8E"/>
    <w:rsid w:val="B7FDC786"/>
    <w:rsid w:val="BBD58795"/>
    <w:rsid w:val="BDF5A76D"/>
    <w:rsid w:val="BF0F5A58"/>
    <w:rsid w:val="E3779608"/>
    <w:rsid w:val="EAFD7104"/>
    <w:rsid w:val="EFFFA00C"/>
    <w:rsid w:val="F7BFD94C"/>
    <w:rsid w:val="FDB7179D"/>
    <w:rsid w:val="FF4F32EF"/>
    <w:rsid w:val="FFAF7475"/>
    <w:rsid w:val="FFBF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eastAsia="宋体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516</Words>
  <Characters>585</Characters>
  <Lines>0</Lines>
  <Paragraphs>0</Paragraphs>
  <TotalTime>6</TotalTime>
  <ScaleCrop>false</ScaleCrop>
  <LinksUpToDate>false</LinksUpToDate>
  <CharactersWithSpaces>587</CharactersWithSpaces>
  <Application>WPS Office_12.8.2.15209_F1E327BC-269C-435d-A152-05C5408002CA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2024-11-18T11:21:00Z</dcterms:created>
  <dc:creator>蓝靴儿</dc:creator>
  <cp:lastModifiedBy>h3c</cp:lastModifiedBy>
  <cp:lastPrinted>2024-12-16T08:42:00Z</cp:lastPrinted>
  <dcterms:modified xsi:type="dcterms:W3CDTF">2025-10-16T15:53:05Z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2052-12.8.2.15209</vt:lpwstr>
  </property>
  <property fmtid="{D5CDD505-2E9C-101B-9397-08002B2CF9AE}" pid="3" name="ICV">
    <vt:lpwstr>930D7AF0E4B6445C8471C791CD2B0AC2_11</vt:lpwstr>
  </property>
</Properties>
</file>