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1160" w:lineRule="exact"/>
        <w:ind w:left="210" w:leftChars="100" w:right="210" w:rightChars="100"/>
        <w:jc w:val="distribute"/>
        <w:rPr>
          <w:rFonts w:eastAsia="方正小标宋简体"/>
          <w:color w:val="FF0000"/>
          <w:spacing w:val="100"/>
          <w:w w:val="80"/>
          <w:position w:val="14"/>
          <w:sz w:val="92"/>
          <w:szCs w:val="92"/>
        </w:rPr>
      </w:pPr>
      <w:r>
        <w:rPr>
          <w:rFonts w:eastAsia="方正小标宋简体"/>
          <w:color w:val="FF0000"/>
          <w:spacing w:val="100"/>
          <w:w w:val="80"/>
          <w:position w:val="14"/>
          <w:sz w:val="92"/>
          <w:szCs w:val="92"/>
        </w:rPr>
        <w:t>安徽省农业农村厅</w:t>
      </w:r>
    </w:p>
    <w:p>
      <w:pPr>
        <w:wordWrap w:val="0"/>
        <w:spacing w:line="600" w:lineRule="exact"/>
        <w:jc w:val="right"/>
        <w:rPr>
          <w:rFonts w:eastAsia="仿宋_GB2312"/>
          <w:sz w:val="32"/>
          <w:szCs w:val="32"/>
        </w:rPr>
      </w:pPr>
      <w:r>
        <mc:AlternateContent>
          <mc:Choice Requires="wps">
            <w:drawing>
              <wp:anchor distT="0" distB="0" distL="114300" distR="114300" simplePos="0" relativeHeight="251672576" behindDoc="1" locked="0" layoutInCell="1" allowOverlap="1">
                <wp:simplePos x="0" y="0"/>
                <wp:positionH relativeFrom="column">
                  <wp:posOffset>-425450</wp:posOffset>
                </wp:positionH>
                <wp:positionV relativeFrom="paragraph">
                  <wp:posOffset>55880</wp:posOffset>
                </wp:positionV>
                <wp:extent cx="6183630" cy="0"/>
                <wp:effectExtent l="0" t="26670" r="7620" b="30480"/>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6183630" cy="0"/>
                        </a:xfrm>
                        <a:prstGeom prst="line">
                          <a:avLst/>
                        </a:prstGeom>
                        <a:noFill/>
                        <a:ln w="53975" cmpd="thickThin">
                          <a:solidFill>
                            <a:srgbClr val="FF0000"/>
                          </a:solidFill>
                          <a:round/>
                        </a:ln>
                        <a:effectLst/>
                      </wps:spPr>
                      <wps:bodyPr/>
                    </wps:wsp>
                  </a:graphicData>
                </a:graphic>
              </wp:anchor>
            </w:drawing>
          </mc:Choice>
          <mc:Fallback>
            <w:pict>
              <v:line id="_x0000_s1026" o:spid="_x0000_s1026" o:spt="20" style="position:absolute;left:0pt;margin-left:-33.5pt;margin-top:4.4pt;height:0pt;width:486.9pt;z-index:-251643904;mso-width-relative:page;mso-height-relative:page;" filled="f" stroked="t" coordsize="21600,21600" o:gfxdata="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MverMfTAAAABwEAAA8AAAAAAAAAAQAgAAAAOAAAAGRycy9kb3ducmV2LnhtbFBLAQIUABQA&#10;AAAIAIdO4kAHOdAB3wEAAH8DAAAOAAAAAAAAAAEAIAAAADgBAABkcnMvZTJvRG9jLnhtbFBLBQYA&#10;AAAABgAGAFkBAACJBQAAAAA=&#10;">
                <v:fill on="f" focussize="0,0"/>
                <v:stroke weight="4.25pt" color="#FF0000" linestyle="thickThin" joinstyle="round"/>
                <v:imagedata o:title=""/>
                <o:lock v:ext="edit" aspectratio="f"/>
              </v:line>
            </w:pict>
          </mc:Fallback>
        </mc:AlternateContent>
      </w:r>
    </w:p>
    <w:p>
      <w:pPr>
        <w:spacing w:line="600" w:lineRule="exact"/>
        <w:jc w:val="center"/>
        <w:rPr>
          <w:rFonts w:eastAsia="方正小标宋简体"/>
          <w:sz w:val="44"/>
          <w:szCs w:val="44"/>
        </w:rPr>
      </w:pPr>
    </w:p>
    <w:p>
      <w:pPr>
        <w:spacing w:line="630" w:lineRule="exact"/>
        <w:jc w:val="center"/>
        <w:rPr>
          <w:rFonts w:eastAsia="方正小标宋简体"/>
          <w:sz w:val="44"/>
          <w:szCs w:val="44"/>
        </w:rPr>
      </w:pPr>
      <w:r>
        <w:rPr>
          <w:rFonts w:eastAsia="方正小标宋简体"/>
          <w:sz w:val="44"/>
          <w:szCs w:val="44"/>
        </w:rPr>
        <w:t>安徽省农业农村厅关于对农机购置与应用补贴违规投档有关企业进行约谈的通知</w:t>
      </w:r>
    </w:p>
    <w:p>
      <w:pPr>
        <w:spacing w:line="630" w:lineRule="exact"/>
        <w:ind w:firstLine="640" w:firstLineChars="200"/>
        <w:rPr>
          <w:rFonts w:eastAsia="仿宋_GB2312"/>
          <w:sz w:val="32"/>
          <w:szCs w:val="32"/>
        </w:rPr>
      </w:pPr>
    </w:p>
    <w:p>
      <w:pPr>
        <w:spacing w:line="630" w:lineRule="exact"/>
        <w:rPr>
          <w:rFonts w:eastAsia="仿宋_GB2312"/>
          <w:sz w:val="32"/>
          <w:szCs w:val="32"/>
        </w:rPr>
      </w:pPr>
      <w:r>
        <w:rPr>
          <w:rFonts w:eastAsia="仿宋_GB2312"/>
          <w:sz w:val="32"/>
          <w:szCs w:val="32"/>
        </w:rPr>
        <w:t>各有关企业：</w:t>
      </w:r>
    </w:p>
    <w:p>
      <w:pPr>
        <w:spacing w:line="630" w:lineRule="exact"/>
        <w:ind w:firstLine="640" w:firstLineChars="200"/>
        <w:rPr>
          <w:rFonts w:eastAsia="仿宋_GB2312"/>
          <w:sz w:val="32"/>
          <w:szCs w:val="32"/>
        </w:rPr>
      </w:pPr>
      <w:r>
        <w:rPr>
          <w:rFonts w:eastAsia="仿宋_GB2312"/>
          <w:sz w:val="32"/>
          <w:szCs w:val="32"/>
        </w:rPr>
        <w:t>我省在组织专家对2024年企业自主投档产品第四次审核过程中，发现部分企业的产品涉嫌违规投档。根据《农业机械购置补贴产品违规经营行为处理办法（试行）》《农业农村部办公厅 财政部办公厅关于进一步加强农机购置补贴政策监管强化纪律约束的通知》和《安徽省农机购置补贴产品违规经营行为处理规范（试行）》等文件要求，经研究，对部分违规企业的产品作出拟处理意见（详见附件），并约谈相关企业。</w:t>
      </w:r>
    </w:p>
    <w:p>
      <w:pPr>
        <w:spacing w:line="630" w:lineRule="exact"/>
        <w:ind w:firstLine="640" w:firstLineChars="200"/>
        <w:rPr>
          <w:rFonts w:eastAsia="仿宋_GB2312"/>
          <w:sz w:val="32"/>
          <w:szCs w:val="32"/>
        </w:rPr>
      </w:pPr>
      <w:r>
        <w:rPr>
          <w:rFonts w:eastAsia="仿宋_GB2312"/>
          <w:sz w:val="32"/>
          <w:szCs w:val="32"/>
        </w:rPr>
        <w:t>本次约谈采取书面答复的方式进行，请相关企业对照拟处理意见，于2025年2月26日前提供书面答复意见（盖章扫描件）。我厅根据书面答复意见，依照《农业机械购置补贴产品违规经营行为处理办法（试行）》（农办财〔2017〕26号）等相关规定作出处理决定。逾期不予答复者，视为同意拟处理意见。</w:t>
      </w:r>
    </w:p>
    <w:p>
      <w:pPr>
        <w:spacing w:line="630" w:lineRule="exact"/>
        <w:ind w:firstLine="640" w:firstLineChars="200"/>
        <w:rPr>
          <w:rFonts w:eastAsia="仿宋_GB2312"/>
          <w:sz w:val="32"/>
          <w:szCs w:val="32"/>
        </w:rPr>
      </w:pPr>
      <w:r>
        <w:rPr>
          <w:rFonts w:eastAsia="仿宋_GB2312"/>
          <w:sz w:val="32"/>
          <w:szCs w:val="32"/>
        </w:rPr>
        <w:t>联系电话：0551－62666802；邮箱：ahbttd@163.com；地址：安徽省合肥市徽州大道193号省农业农村厅农机化管理局</w:t>
      </w: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r>
        <w:rPr>
          <w:rFonts w:eastAsia="仿宋_GB2312"/>
          <w:sz w:val="32"/>
          <w:szCs w:val="32"/>
        </w:rPr>
        <w:t>附件：安徽省2024年第四批农机购置与应用补贴投档违规</w:t>
      </w:r>
    </w:p>
    <w:p>
      <w:pPr>
        <w:spacing w:line="600" w:lineRule="exact"/>
        <w:ind w:firstLine="1600" w:firstLineChars="500"/>
        <w:rPr>
          <w:rFonts w:eastAsia="仿宋_GB2312"/>
          <w:sz w:val="32"/>
          <w:szCs w:val="32"/>
        </w:rPr>
      </w:pPr>
      <w:r>
        <w:rPr>
          <w:rFonts w:eastAsia="仿宋_GB2312"/>
          <w:sz w:val="32"/>
          <w:szCs w:val="32"/>
        </w:rPr>
        <w:t>企业拟处理意见</w:t>
      </w: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3840" w:firstLineChars="1200"/>
        <w:jc w:val="center"/>
        <w:rPr>
          <w:rFonts w:eastAsia="仿宋_GB2312"/>
          <w:sz w:val="32"/>
          <w:szCs w:val="32"/>
        </w:rPr>
      </w:pPr>
      <w:r>
        <w:rPr>
          <w:rFonts w:eastAsia="仿宋_GB2312"/>
          <w:sz w:val="32"/>
          <w:szCs w:val="32"/>
        </w:rPr>
        <w:t>安徽省农业农村厅</w:t>
      </w:r>
    </w:p>
    <w:p>
      <w:pPr>
        <w:spacing w:line="600" w:lineRule="exact"/>
        <w:ind w:firstLine="3840" w:firstLineChars="1200"/>
        <w:jc w:val="center"/>
        <w:rPr>
          <w:rFonts w:eastAsia="仿宋_GB2312"/>
          <w:sz w:val="32"/>
          <w:szCs w:val="32"/>
        </w:rPr>
      </w:pPr>
      <w:r>
        <w:rPr>
          <w:rFonts w:eastAsia="仿宋_GB2312"/>
          <w:sz w:val="32"/>
          <w:szCs w:val="32"/>
        </w:rPr>
        <w:t>2025年2月</w:t>
      </w:r>
      <w:r>
        <w:rPr>
          <w:rFonts w:hint="eastAsia" w:eastAsia="仿宋_GB2312"/>
          <w:sz w:val="32"/>
          <w:szCs w:val="32"/>
        </w:rPr>
        <w:t>18</w:t>
      </w:r>
      <w:r>
        <w:rPr>
          <w:rFonts w:eastAsia="仿宋_GB2312"/>
          <w:sz w:val="32"/>
          <w:szCs w:val="32"/>
        </w:rPr>
        <w:t>日</w:t>
      </w: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sectPr>
          <w:footerReference r:id="rId5" w:type="first"/>
          <w:footerReference r:id="rId3" w:type="default"/>
          <w:footerReference r:id="rId4" w:type="even"/>
          <w:pgSz w:w="11906" w:h="16838"/>
          <w:pgMar w:top="1871" w:right="1531" w:bottom="1701" w:left="1531" w:header="851" w:footer="1418" w:gutter="0"/>
          <w:cols w:space="425" w:num="1"/>
          <w:titlePg/>
          <w:docGrid w:type="lines" w:linePitch="312" w:charSpace="0"/>
        </w:sectPr>
      </w:pPr>
    </w:p>
    <w:p>
      <w:pPr>
        <w:spacing w:line="600" w:lineRule="exact"/>
        <w:rPr>
          <w:rFonts w:ascii="黑体" w:hAnsi="黑体" w:eastAsia="黑体"/>
          <w:sz w:val="32"/>
          <w:szCs w:val="32"/>
        </w:rPr>
      </w:pPr>
      <w:bookmarkStart w:id="2" w:name="_GoBack"/>
      <w:r>
        <w:rPr>
          <w:rFonts w:ascii="黑体" w:hAnsi="黑体" w:eastAsia="黑体"/>
          <w:sz w:val="32"/>
          <w:szCs w:val="32"/>
        </w:rPr>
        <w:t>附件</w:t>
      </w:r>
    </w:p>
    <w:p>
      <w:pPr>
        <w:spacing w:line="600" w:lineRule="exact"/>
        <w:rPr>
          <w:rFonts w:eastAsia="仿宋_GB2312"/>
          <w:sz w:val="32"/>
          <w:szCs w:val="32"/>
        </w:rPr>
      </w:pPr>
    </w:p>
    <w:p>
      <w:pPr>
        <w:spacing w:line="600" w:lineRule="exact"/>
        <w:jc w:val="center"/>
        <w:rPr>
          <w:rFonts w:eastAsia="方正小标宋简体"/>
          <w:sz w:val="44"/>
          <w:szCs w:val="44"/>
        </w:rPr>
      </w:pPr>
      <w:r>
        <w:rPr>
          <w:rFonts w:eastAsia="方正小标宋简体"/>
          <w:sz w:val="44"/>
          <w:szCs w:val="44"/>
        </w:rPr>
        <w:t>安徽省2024年第四批农机购置与应用补贴投档违规企业拟处理意见</w:t>
      </w:r>
    </w:p>
    <w:p>
      <w:pPr>
        <w:spacing w:line="320" w:lineRule="exact"/>
        <w:rPr>
          <w:rFonts w:eastAsia="方正小标宋简体"/>
          <w:sz w:val="44"/>
          <w:szCs w:val="44"/>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1464"/>
        <w:gridCol w:w="1939"/>
        <w:gridCol w:w="2047"/>
        <w:gridCol w:w="1502"/>
        <w:gridCol w:w="3903"/>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trPr>
        <w:tc>
          <w:tcPr>
            <w:tcW w:w="228" w:type="pct"/>
            <w:vAlign w:val="center"/>
          </w:tcPr>
          <w:p>
            <w:pPr>
              <w:spacing w:line="320" w:lineRule="exact"/>
              <w:jc w:val="center"/>
              <w:rPr>
                <w:b/>
                <w:szCs w:val="21"/>
              </w:rPr>
            </w:pPr>
            <w:r>
              <w:rPr>
                <w:b/>
                <w:szCs w:val="21"/>
              </w:rPr>
              <w:t>序号</w:t>
            </w:r>
          </w:p>
        </w:tc>
        <w:tc>
          <w:tcPr>
            <w:tcW w:w="543" w:type="pct"/>
            <w:vAlign w:val="center"/>
          </w:tcPr>
          <w:p>
            <w:pPr>
              <w:spacing w:line="320" w:lineRule="exact"/>
              <w:jc w:val="center"/>
              <w:rPr>
                <w:b/>
                <w:szCs w:val="21"/>
              </w:rPr>
            </w:pPr>
            <w:r>
              <w:rPr>
                <w:b/>
                <w:szCs w:val="21"/>
              </w:rPr>
              <w:t>企业名称</w:t>
            </w:r>
          </w:p>
        </w:tc>
        <w:tc>
          <w:tcPr>
            <w:tcW w:w="719" w:type="pct"/>
            <w:vAlign w:val="center"/>
          </w:tcPr>
          <w:p>
            <w:pPr>
              <w:spacing w:line="320" w:lineRule="exact"/>
              <w:jc w:val="center"/>
              <w:rPr>
                <w:b/>
                <w:szCs w:val="21"/>
              </w:rPr>
            </w:pPr>
            <w:r>
              <w:rPr>
                <w:b/>
                <w:szCs w:val="21"/>
              </w:rPr>
              <w:t>产品名称</w:t>
            </w:r>
          </w:p>
        </w:tc>
        <w:tc>
          <w:tcPr>
            <w:tcW w:w="759" w:type="pct"/>
            <w:vAlign w:val="center"/>
          </w:tcPr>
          <w:p>
            <w:pPr>
              <w:spacing w:line="320" w:lineRule="exact"/>
              <w:jc w:val="center"/>
              <w:rPr>
                <w:b/>
                <w:szCs w:val="21"/>
              </w:rPr>
            </w:pPr>
            <w:r>
              <w:rPr>
                <w:b/>
                <w:szCs w:val="21"/>
              </w:rPr>
              <w:t>机具型号</w:t>
            </w:r>
          </w:p>
        </w:tc>
        <w:tc>
          <w:tcPr>
            <w:tcW w:w="557" w:type="pct"/>
            <w:vAlign w:val="center"/>
          </w:tcPr>
          <w:p>
            <w:pPr>
              <w:spacing w:line="320" w:lineRule="exact"/>
              <w:jc w:val="center"/>
              <w:rPr>
                <w:b/>
                <w:szCs w:val="21"/>
              </w:rPr>
            </w:pPr>
            <w:r>
              <w:rPr>
                <w:b/>
                <w:szCs w:val="21"/>
              </w:rPr>
              <w:t>企业所属省份</w:t>
            </w:r>
          </w:p>
        </w:tc>
        <w:tc>
          <w:tcPr>
            <w:tcW w:w="1447" w:type="pct"/>
            <w:vAlign w:val="center"/>
          </w:tcPr>
          <w:p>
            <w:pPr>
              <w:spacing w:line="320" w:lineRule="exact"/>
              <w:jc w:val="center"/>
              <w:rPr>
                <w:b/>
                <w:szCs w:val="21"/>
              </w:rPr>
            </w:pPr>
            <w:r>
              <w:rPr>
                <w:b/>
                <w:szCs w:val="21"/>
              </w:rPr>
              <w:t>存在问题</w:t>
            </w:r>
          </w:p>
        </w:tc>
        <w:tc>
          <w:tcPr>
            <w:tcW w:w="746" w:type="pct"/>
            <w:vAlign w:val="center"/>
          </w:tcPr>
          <w:p>
            <w:pPr>
              <w:spacing w:line="320" w:lineRule="exact"/>
              <w:jc w:val="center"/>
              <w:rPr>
                <w:b/>
                <w:szCs w:val="21"/>
              </w:rPr>
            </w:pPr>
            <w:r>
              <w:rPr>
                <w:b/>
                <w:szCs w:val="21"/>
              </w:rPr>
              <w:t>拟处理意见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8" w:type="pct"/>
            <w:vAlign w:val="center"/>
          </w:tcPr>
          <w:p>
            <w:pPr>
              <w:spacing w:line="320" w:lineRule="exact"/>
              <w:jc w:val="center"/>
              <w:rPr>
                <w:szCs w:val="21"/>
              </w:rPr>
            </w:pPr>
            <w:r>
              <w:rPr>
                <w:szCs w:val="21"/>
              </w:rPr>
              <w:t>1</w:t>
            </w:r>
          </w:p>
        </w:tc>
        <w:tc>
          <w:tcPr>
            <w:tcW w:w="543" w:type="pct"/>
            <w:vAlign w:val="center"/>
          </w:tcPr>
          <w:p>
            <w:pPr>
              <w:spacing w:line="320" w:lineRule="exact"/>
              <w:rPr>
                <w:szCs w:val="21"/>
              </w:rPr>
            </w:pPr>
            <w:r>
              <w:rPr>
                <w:szCs w:val="21"/>
              </w:rPr>
              <w:t>河北创欧农业机械有限公司</w:t>
            </w:r>
          </w:p>
        </w:tc>
        <w:tc>
          <w:tcPr>
            <w:tcW w:w="719" w:type="pct"/>
            <w:vAlign w:val="center"/>
          </w:tcPr>
          <w:p>
            <w:pPr>
              <w:spacing w:line="320" w:lineRule="exact"/>
              <w:rPr>
                <w:szCs w:val="21"/>
              </w:rPr>
            </w:pPr>
            <w:r>
              <w:rPr>
                <w:szCs w:val="21"/>
              </w:rPr>
              <w:t>筑埂机</w:t>
            </w:r>
          </w:p>
        </w:tc>
        <w:tc>
          <w:tcPr>
            <w:tcW w:w="759" w:type="pct"/>
            <w:vAlign w:val="center"/>
          </w:tcPr>
          <w:p>
            <w:pPr>
              <w:spacing w:line="320" w:lineRule="exact"/>
              <w:rPr>
                <w:szCs w:val="21"/>
              </w:rPr>
            </w:pPr>
            <w:r>
              <w:rPr>
                <w:szCs w:val="21"/>
              </w:rPr>
              <w:t>12ZG－35D</w:t>
            </w:r>
          </w:p>
        </w:tc>
        <w:tc>
          <w:tcPr>
            <w:tcW w:w="557" w:type="pct"/>
            <w:vAlign w:val="center"/>
          </w:tcPr>
          <w:p>
            <w:pPr>
              <w:spacing w:line="320" w:lineRule="exact"/>
              <w:rPr>
                <w:szCs w:val="21"/>
              </w:rPr>
            </w:pPr>
            <w:r>
              <w:rPr>
                <w:szCs w:val="21"/>
              </w:rPr>
              <w:t>河北省</w:t>
            </w:r>
          </w:p>
        </w:tc>
        <w:tc>
          <w:tcPr>
            <w:tcW w:w="1447" w:type="pct"/>
            <w:vAlign w:val="center"/>
          </w:tcPr>
          <w:p>
            <w:pPr>
              <w:spacing w:line="320" w:lineRule="exact"/>
              <w:rPr>
                <w:szCs w:val="21"/>
              </w:rPr>
            </w:pPr>
            <w:r>
              <w:rPr>
                <w:szCs w:val="21"/>
              </w:rPr>
              <w:t>归档技术参数（埂顶宽度：22cm）不满足档次参数要求（24cm≤埂顶宽度≤28cm）。</w:t>
            </w:r>
          </w:p>
        </w:tc>
        <w:tc>
          <w:tcPr>
            <w:tcW w:w="746" w:type="pct"/>
            <w:vAlign w:val="center"/>
          </w:tcPr>
          <w:p>
            <w:pPr>
              <w:spacing w:line="320" w:lineRule="exact"/>
              <w:rPr>
                <w:b/>
                <w:szCs w:val="21"/>
              </w:rPr>
            </w:pPr>
            <w:r>
              <w:rPr>
                <w:bCs/>
                <w:szCs w:val="21"/>
              </w:rPr>
              <w:t>取消补贴资格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8" w:type="pct"/>
            <w:vAlign w:val="center"/>
          </w:tcPr>
          <w:p>
            <w:pPr>
              <w:spacing w:line="320" w:lineRule="exact"/>
              <w:jc w:val="center"/>
              <w:rPr>
                <w:szCs w:val="21"/>
              </w:rPr>
            </w:pPr>
            <w:r>
              <w:rPr>
                <w:szCs w:val="21"/>
              </w:rPr>
              <w:t>2</w:t>
            </w:r>
          </w:p>
        </w:tc>
        <w:tc>
          <w:tcPr>
            <w:tcW w:w="543" w:type="pct"/>
            <w:vAlign w:val="center"/>
          </w:tcPr>
          <w:p>
            <w:pPr>
              <w:spacing w:line="320" w:lineRule="exact"/>
              <w:rPr>
                <w:szCs w:val="21"/>
              </w:rPr>
            </w:pPr>
            <w:r>
              <w:rPr>
                <w:szCs w:val="21"/>
              </w:rPr>
              <w:t>贵州正瑞霆农机制造有限公司</w:t>
            </w:r>
          </w:p>
        </w:tc>
        <w:tc>
          <w:tcPr>
            <w:tcW w:w="719" w:type="pct"/>
            <w:vAlign w:val="center"/>
          </w:tcPr>
          <w:p>
            <w:pPr>
              <w:spacing w:line="320" w:lineRule="exact"/>
              <w:rPr>
                <w:szCs w:val="21"/>
              </w:rPr>
            </w:pPr>
            <w:r>
              <w:rPr>
                <w:szCs w:val="21"/>
              </w:rPr>
              <w:t>秸秆揉丝机</w:t>
            </w:r>
          </w:p>
        </w:tc>
        <w:tc>
          <w:tcPr>
            <w:tcW w:w="759" w:type="pct"/>
            <w:vAlign w:val="center"/>
          </w:tcPr>
          <w:p>
            <w:pPr>
              <w:spacing w:line="320" w:lineRule="exact"/>
              <w:rPr>
                <w:szCs w:val="21"/>
              </w:rPr>
            </w:pPr>
            <w:r>
              <w:rPr>
                <w:szCs w:val="21"/>
              </w:rPr>
              <w:t>9ZR－10.0</w:t>
            </w:r>
          </w:p>
        </w:tc>
        <w:tc>
          <w:tcPr>
            <w:tcW w:w="557" w:type="pct"/>
            <w:vAlign w:val="center"/>
          </w:tcPr>
          <w:p>
            <w:pPr>
              <w:spacing w:line="320" w:lineRule="exact"/>
              <w:rPr>
                <w:szCs w:val="21"/>
              </w:rPr>
            </w:pPr>
            <w:r>
              <w:rPr>
                <w:szCs w:val="21"/>
              </w:rPr>
              <w:t>贵州省</w:t>
            </w:r>
          </w:p>
        </w:tc>
        <w:tc>
          <w:tcPr>
            <w:tcW w:w="1447" w:type="pct"/>
            <w:vAlign w:val="center"/>
          </w:tcPr>
          <w:p>
            <w:pPr>
              <w:spacing w:line="320" w:lineRule="exact"/>
              <w:rPr>
                <w:szCs w:val="21"/>
              </w:rPr>
            </w:pPr>
            <w:r>
              <w:rPr>
                <w:szCs w:val="21"/>
              </w:rPr>
              <w:t>归档技术参数（生产率:10t/h）不满足档次参数要求（6t/h≤生产率＜10t/h）。</w:t>
            </w:r>
          </w:p>
        </w:tc>
        <w:tc>
          <w:tcPr>
            <w:tcW w:w="746" w:type="pct"/>
            <w:vAlign w:val="center"/>
          </w:tcPr>
          <w:p>
            <w:pPr>
              <w:spacing w:line="320" w:lineRule="exact"/>
              <w:rPr>
                <w:b/>
                <w:szCs w:val="21"/>
              </w:rPr>
            </w:pPr>
            <w:r>
              <w:rPr>
                <w:bCs/>
                <w:szCs w:val="21"/>
              </w:rPr>
              <w:t>取消补贴资格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28" w:type="pct"/>
            <w:vAlign w:val="center"/>
          </w:tcPr>
          <w:p>
            <w:pPr>
              <w:spacing w:line="320" w:lineRule="exact"/>
              <w:jc w:val="center"/>
              <w:rPr>
                <w:szCs w:val="21"/>
              </w:rPr>
            </w:pPr>
          </w:p>
          <w:p>
            <w:pPr>
              <w:spacing w:line="320" w:lineRule="exact"/>
              <w:jc w:val="center"/>
              <w:rPr>
                <w:szCs w:val="21"/>
              </w:rPr>
            </w:pPr>
            <w:r>
              <w:rPr>
                <w:szCs w:val="21"/>
              </w:rPr>
              <w:t>3</w:t>
            </w:r>
          </w:p>
        </w:tc>
        <w:tc>
          <w:tcPr>
            <w:tcW w:w="543" w:type="pct"/>
            <w:vAlign w:val="center"/>
          </w:tcPr>
          <w:p>
            <w:pPr>
              <w:spacing w:line="320" w:lineRule="exact"/>
              <w:rPr>
                <w:szCs w:val="21"/>
              </w:rPr>
            </w:pPr>
            <w:r>
              <w:rPr>
                <w:szCs w:val="21"/>
              </w:rPr>
              <w:t>河北鑫凯农农业机械有限公司</w:t>
            </w:r>
          </w:p>
        </w:tc>
        <w:tc>
          <w:tcPr>
            <w:tcW w:w="719" w:type="pct"/>
            <w:vAlign w:val="center"/>
          </w:tcPr>
          <w:p>
            <w:pPr>
              <w:spacing w:line="320" w:lineRule="exact"/>
              <w:rPr>
                <w:szCs w:val="21"/>
              </w:rPr>
            </w:pPr>
            <w:r>
              <w:rPr>
                <w:szCs w:val="21"/>
              </w:rPr>
              <w:t>液压翻转犁</w:t>
            </w:r>
          </w:p>
        </w:tc>
        <w:tc>
          <w:tcPr>
            <w:tcW w:w="759" w:type="pct"/>
            <w:vAlign w:val="center"/>
          </w:tcPr>
          <w:p>
            <w:pPr>
              <w:spacing w:line="320" w:lineRule="exact"/>
              <w:rPr>
                <w:szCs w:val="21"/>
              </w:rPr>
            </w:pPr>
            <w:r>
              <w:rPr>
                <w:szCs w:val="21"/>
              </w:rPr>
              <w:t>1LFC－325</w:t>
            </w:r>
          </w:p>
        </w:tc>
        <w:tc>
          <w:tcPr>
            <w:tcW w:w="557" w:type="pct"/>
            <w:vAlign w:val="center"/>
          </w:tcPr>
          <w:p>
            <w:pPr>
              <w:spacing w:line="320" w:lineRule="exact"/>
              <w:rPr>
                <w:szCs w:val="21"/>
              </w:rPr>
            </w:pPr>
            <w:r>
              <w:rPr>
                <w:szCs w:val="21"/>
              </w:rPr>
              <w:t>河北省</w:t>
            </w:r>
          </w:p>
        </w:tc>
        <w:tc>
          <w:tcPr>
            <w:tcW w:w="1447" w:type="pct"/>
            <w:vAlign w:val="center"/>
          </w:tcPr>
          <w:p>
            <w:pPr>
              <w:spacing w:line="320" w:lineRule="exact"/>
              <w:rPr>
                <w:szCs w:val="21"/>
              </w:rPr>
            </w:pPr>
            <w:r>
              <w:rPr>
                <w:szCs w:val="21"/>
              </w:rPr>
              <w:t>档次填报错误，非铧式犁产品，应投液压翻转犁档次。</w:t>
            </w:r>
          </w:p>
        </w:tc>
        <w:tc>
          <w:tcPr>
            <w:tcW w:w="746" w:type="pct"/>
            <w:vAlign w:val="center"/>
          </w:tcPr>
          <w:p>
            <w:pPr>
              <w:spacing w:line="320" w:lineRule="exact"/>
              <w:rPr>
                <w:b/>
                <w:szCs w:val="21"/>
              </w:rPr>
            </w:pPr>
            <w:r>
              <w:rPr>
                <w:bCs/>
                <w:szCs w:val="21"/>
              </w:rPr>
              <w:t>取消补贴资格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8" w:type="pct"/>
            <w:vAlign w:val="center"/>
          </w:tcPr>
          <w:p>
            <w:pPr>
              <w:spacing w:line="320" w:lineRule="exact"/>
              <w:jc w:val="center"/>
              <w:rPr>
                <w:szCs w:val="21"/>
              </w:rPr>
            </w:pPr>
            <w:r>
              <w:rPr>
                <w:szCs w:val="21"/>
              </w:rPr>
              <w:t>4</w:t>
            </w:r>
          </w:p>
        </w:tc>
        <w:tc>
          <w:tcPr>
            <w:tcW w:w="543" w:type="pct"/>
            <w:vAlign w:val="center"/>
          </w:tcPr>
          <w:p>
            <w:pPr>
              <w:spacing w:line="320" w:lineRule="exact"/>
              <w:rPr>
                <w:szCs w:val="21"/>
              </w:rPr>
            </w:pPr>
            <w:r>
              <w:rPr>
                <w:szCs w:val="21"/>
              </w:rPr>
              <w:t>长春中大拖拉机制造有限公司</w:t>
            </w:r>
          </w:p>
        </w:tc>
        <w:tc>
          <w:tcPr>
            <w:tcW w:w="719" w:type="pct"/>
            <w:vAlign w:val="center"/>
          </w:tcPr>
          <w:p>
            <w:pPr>
              <w:spacing w:line="320" w:lineRule="exact"/>
              <w:rPr>
                <w:szCs w:val="21"/>
              </w:rPr>
            </w:pPr>
            <w:r>
              <w:rPr>
                <w:szCs w:val="21"/>
              </w:rPr>
              <w:t>筑埂机</w:t>
            </w:r>
          </w:p>
        </w:tc>
        <w:tc>
          <w:tcPr>
            <w:tcW w:w="759" w:type="pct"/>
            <w:vAlign w:val="center"/>
          </w:tcPr>
          <w:p>
            <w:pPr>
              <w:spacing w:line="320" w:lineRule="exact"/>
              <w:rPr>
                <w:szCs w:val="21"/>
              </w:rPr>
            </w:pPr>
            <w:r>
              <w:rPr>
                <w:szCs w:val="21"/>
              </w:rPr>
              <w:t>1ZGD－30</w:t>
            </w:r>
          </w:p>
        </w:tc>
        <w:tc>
          <w:tcPr>
            <w:tcW w:w="557" w:type="pct"/>
            <w:vAlign w:val="center"/>
          </w:tcPr>
          <w:p>
            <w:pPr>
              <w:spacing w:line="320" w:lineRule="exact"/>
              <w:rPr>
                <w:szCs w:val="21"/>
              </w:rPr>
            </w:pPr>
            <w:r>
              <w:rPr>
                <w:szCs w:val="21"/>
              </w:rPr>
              <w:t>安徽省</w:t>
            </w:r>
          </w:p>
        </w:tc>
        <w:tc>
          <w:tcPr>
            <w:tcW w:w="1447" w:type="pct"/>
            <w:vAlign w:val="center"/>
          </w:tcPr>
          <w:p>
            <w:pPr>
              <w:spacing w:line="320" w:lineRule="exact"/>
              <w:rPr>
                <w:szCs w:val="21"/>
              </w:rPr>
            </w:pPr>
            <w:r>
              <w:rPr>
                <w:szCs w:val="21"/>
              </w:rPr>
              <w:t>归档技术参数（埂顶宽度：30cm）不满足档次参数要求（24cm≤埂顶宽度≤28cm）。</w:t>
            </w:r>
          </w:p>
        </w:tc>
        <w:tc>
          <w:tcPr>
            <w:tcW w:w="746" w:type="pct"/>
            <w:vAlign w:val="center"/>
          </w:tcPr>
          <w:p>
            <w:pPr>
              <w:spacing w:line="320" w:lineRule="exact"/>
              <w:rPr>
                <w:b/>
                <w:szCs w:val="21"/>
              </w:rPr>
            </w:pPr>
            <w:r>
              <w:rPr>
                <w:bCs/>
                <w:szCs w:val="21"/>
              </w:rPr>
              <w:t>取消补贴资格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8" w:type="pct"/>
            <w:vAlign w:val="center"/>
          </w:tcPr>
          <w:p>
            <w:pPr>
              <w:spacing w:line="320" w:lineRule="exact"/>
              <w:jc w:val="center"/>
              <w:rPr>
                <w:szCs w:val="21"/>
              </w:rPr>
            </w:pPr>
            <w:r>
              <w:rPr>
                <w:szCs w:val="21"/>
              </w:rPr>
              <w:t>5</w:t>
            </w:r>
          </w:p>
        </w:tc>
        <w:tc>
          <w:tcPr>
            <w:tcW w:w="543" w:type="pct"/>
            <w:vMerge w:val="restart"/>
            <w:vAlign w:val="center"/>
          </w:tcPr>
          <w:p>
            <w:pPr>
              <w:spacing w:line="320" w:lineRule="exact"/>
              <w:rPr>
                <w:szCs w:val="21"/>
              </w:rPr>
            </w:pPr>
            <w:r>
              <w:rPr>
                <w:szCs w:val="21"/>
              </w:rPr>
              <w:t>日照市长远机械制造有限公司</w:t>
            </w:r>
          </w:p>
        </w:tc>
        <w:tc>
          <w:tcPr>
            <w:tcW w:w="719" w:type="pct"/>
            <w:vMerge w:val="restart"/>
            <w:vAlign w:val="center"/>
          </w:tcPr>
          <w:p>
            <w:pPr>
              <w:spacing w:line="320" w:lineRule="exact"/>
              <w:rPr>
                <w:szCs w:val="21"/>
              </w:rPr>
            </w:pPr>
            <w:r>
              <w:rPr>
                <w:szCs w:val="21"/>
              </w:rPr>
              <w:t>自走式玉米收获机</w:t>
            </w:r>
          </w:p>
        </w:tc>
        <w:tc>
          <w:tcPr>
            <w:tcW w:w="759" w:type="pct"/>
            <w:vAlign w:val="center"/>
          </w:tcPr>
          <w:p>
            <w:pPr>
              <w:spacing w:line="320" w:lineRule="exact"/>
              <w:rPr>
                <w:szCs w:val="21"/>
              </w:rPr>
            </w:pPr>
            <w:r>
              <w:rPr>
                <w:szCs w:val="21"/>
              </w:rPr>
              <w:t>4YZ－4X</w:t>
            </w:r>
          </w:p>
        </w:tc>
        <w:tc>
          <w:tcPr>
            <w:tcW w:w="557" w:type="pct"/>
            <w:vAlign w:val="center"/>
          </w:tcPr>
          <w:p>
            <w:pPr>
              <w:spacing w:line="320" w:lineRule="exact"/>
              <w:rPr>
                <w:szCs w:val="21"/>
              </w:rPr>
            </w:pPr>
            <w:r>
              <w:rPr>
                <w:szCs w:val="21"/>
              </w:rPr>
              <w:t>山东省</w:t>
            </w:r>
          </w:p>
        </w:tc>
        <w:tc>
          <w:tcPr>
            <w:tcW w:w="1447" w:type="pct"/>
            <w:vAlign w:val="center"/>
          </w:tcPr>
          <w:p>
            <w:pPr>
              <w:spacing w:line="320" w:lineRule="exact"/>
              <w:rPr>
                <w:szCs w:val="21"/>
              </w:rPr>
            </w:pPr>
            <w:r>
              <w:rPr>
                <w:szCs w:val="21"/>
              </w:rPr>
              <w:t>投档技术参数（选配机型工作幅宽2.1m）不满足档次参数（2.2m≤工作幅宽＜2.8m）要求。</w:t>
            </w:r>
          </w:p>
        </w:tc>
        <w:tc>
          <w:tcPr>
            <w:tcW w:w="746" w:type="pct"/>
            <w:vAlign w:val="center"/>
          </w:tcPr>
          <w:p>
            <w:pPr>
              <w:spacing w:line="320" w:lineRule="exact"/>
              <w:rPr>
                <w:b/>
                <w:szCs w:val="21"/>
              </w:rPr>
            </w:pPr>
            <w:r>
              <w:rPr>
                <w:bCs/>
                <w:szCs w:val="21"/>
              </w:rPr>
              <w:t>取消补贴资格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8" w:type="pct"/>
            <w:vAlign w:val="center"/>
          </w:tcPr>
          <w:p>
            <w:pPr>
              <w:spacing w:line="320" w:lineRule="exact"/>
              <w:jc w:val="center"/>
              <w:rPr>
                <w:szCs w:val="21"/>
              </w:rPr>
            </w:pPr>
            <w:r>
              <w:rPr>
                <w:szCs w:val="21"/>
              </w:rPr>
              <w:t>6</w:t>
            </w:r>
          </w:p>
        </w:tc>
        <w:tc>
          <w:tcPr>
            <w:tcW w:w="543" w:type="pct"/>
            <w:vMerge w:val="continue"/>
            <w:vAlign w:val="center"/>
          </w:tcPr>
          <w:p>
            <w:pPr>
              <w:spacing w:line="320" w:lineRule="exact"/>
              <w:rPr>
                <w:szCs w:val="21"/>
              </w:rPr>
            </w:pPr>
          </w:p>
        </w:tc>
        <w:tc>
          <w:tcPr>
            <w:tcW w:w="719" w:type="pct"/>
            <w:vMerge w:val="continue"/>
            <w:vAlign w:val="center"/>
          </w:tcPr>
          <w:p>
            <w:pPr>
              <w:spacing w:line="320" w:lineRule="exact"/>
              <w:rPr>
                <w:szCs w:val="21"/>
              </w:rPr>
            </w:pPr>
          </w:p>
        </w:tc>
        <w:tc>
          <w:tcPr>
            <w:tcW w:w="759" w:type="pct"/>
            <w:vAlign w:val="center"/>
          </w:tcPr>
          <w:p>
            <w:pPr>
              <w:spacing w:line="320" w:lineRule="exact"/>
              <w:rPr>
                <w:szCs w:val="21"/>
              </w:rPr>
            </w:pPr>
            <w:r>
              <w:rPr>
                <w:szCs w:val="21"/>
              </w:rPr>
              <w:t>4YZ－5X</w:t>
            </w:r>
          </w:p>
        </w:tc>
        <w:tc>
          <w:tcPr>
            <w:tcW w:w="557" w:type="pct"/>
            <w:vAlign w:val="center"/>
          </w:tcPr>
          <w:p>
            <w:pPr>
              <w:spacing w:line="320" w:lineRule="exact"/>
              <w:rPr>
                <w:szCs w:val="21"/>
              </w:rPr>
            </w:pPr>
            <w:r>
              <w:rPr>
                <w:szCs w:val="21"/>
              </w:rPr>
              <w:t>山东省</w:t>
            </w:r>
          </w:p>
        </w:tc>
        <w:tc>
          <w:tcPr>
            <w:tcW w:w="1447" w:type="pct"/>
            <w:vAlign w:val="center"/>
          </w:tcPr>
          <w:p>
            <w:pPr>
              <w:spacing w:line="320" w:lineRule="exact"/>
              <w:rPr>
                <w:szCs w:val="21"/>
              </w:rPr>
            </w:pPr>
            <w:r>
              <w:rPr>
                <w:szCs w:val="21"/>
              </w:rPr>
              <w:t>投档技术参数（选配机型工作幅宽2605mm)不满足档次参数（工作幅宽≥2.8m）要求。</w:t>
            </w:r>
          </w:p>
        </w:tc>
        <w:tc>
          <w:tcPr>
            <w:tcW w:w="746" w:type="pct"/>
            <w:vAlign w:val="center"/>
          </w:tcPr>
          <w:p>
            <w:pPr>
              <w:spacing w:line="320" w:lineRule="exact"/>
              <w:rPr>
                <w:b/>
                <w:szCs w:val="21"/>
              </w:rPr>
            </w:pPr>
            <w:r>
              <w:rPr>
                <w:bCs/>
                <w:szCs w:val="21"/>
              </w:rPr>
              <w:t>取消补贴资格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28" w:type="pct"/>
            <w:vAlign w:val="center"/>
          </w:tcPr>
          <w:p>
            <w:pPr>
              <w:spacing w:line="320" w:lineRule="exact"/>
              <w:jc w:val="center"/>
              <w:rPr>
                <w:szCs w:val="21"/>
              </w:rPr>
            </w:pPr>
            <w:r>
              <w:rPr>
                <w:szCs w:val="21"/>
              </w:rPr>
              <w:t>7</w:t>
            </w:r>
          </w:p>
        </w:tc>
        <w:tc>
          <w:tcPr>
            <w:tcW w:w="543" w:type="pct"/>
            <w:vAlign w:val="center"/>
          </w:tcPr>
          <w:p>
            <w:pPr>
              <w:spacing w:line="320" w:lineRule="exact"/>
              <w:rPr>
                <w:szCs w:val="21"/>
              </w:rPr>
            </w:pPr>
            <w:r>
              <w:rPr>
                <w:szCs w:val="21"/>
              </w:rPr>
              <w:t>云南捷旺农机制造有限公司</w:t>
            </w:r>
          </w:p>
        </w:tc>
        <w:tc>
          <w:tcPr>
            <w:tcW w:w="719" w:type="pct"/>
            <w:vAlign w:val="center"/>
          </w:tcPr>
          <w:p>
            <w:pPr>
              <w:spacing w:line="320" w:lineRule="exact"/>
              <w:rPr>
                <w:szCs w:val="21"/>
              </w:rPr>
            </w:pPr>
            <w:r>
              <w:rPr>
                <w:szCs w:val="21"/>
              </w:rPr>
              <w:t>秸秆揉丝机</w:t>
            </w:r>
          </w:p>
        </w:tc>
        <w:tc>
          <w:tcPr>
            <w:tcW w:w="759" w:type="pct"/>
            <w:vAlign w:val="center"/>
          </w:tcPr>
          <w:p>
            <w:pPr>
              <w:spacing w:line="320" w:lineRule="exact"/>
              <w:rPr>
                <w:szCs w:val="21"/>
              </w:rPr>
            </w:pPr>
            <w:r>
              <w:rPr>
                <w:szCs w:val="21"/>
              </w:rPr>
              <w:t>9ZR－10.0</w:t>
            </w:r>
          </w:p>
        </w:tc>
        <w:tc>
          <w:tcPr>
            <w:tcW w:w="557" w:type="pct"/>
            <w:vAlign w:val="center"/>
          </w:tcPr>
          <w:p>
            <w:pPr>
              <w:spacing w:line="320" w:lineRule="exact"/>
              <w:rPr>
                <w:szCs w:val="21"/>
              </w:rPr>
            </w:pPr>
            <w:r>
              <w:rPr>
                <w:szCs w:val="21"/>
              </w:rPr>
              <w:t>云南省</w:t>
            </w:r>
          </w:p>
        </w:tc>
        <w:tc>
          <w:tcPr>
            <w:tcW w:w="1447" w:type="pct"/>
            <w:vAlign w:val="center"/>
          </w:tcPr>
          <w:p>
            <w:pPr>
              <w:spacing w:line="320" w:lineRule="exact"/>
              <w:rPr>
                <w:szCs w:val="21"/>
              </w:rPr>
            </w:pPr>
            <w:r>
              <w:rPr>
                <w:szCs w:val="21"/>
              </w:rPr>
              <w:t>归档技术参数（生产率:10t/h）不满足档次参数要求（6t/h≤生产率＜10t/h）。</w:t>
            </w:r>
          </w:p>
        </w:tc>
        <w:tc>
          <w:tcPr>
            <w:tcW w:w="746" w:type="pct"/>
            <w:vAlign w:val="center"/>
          </w:tcPr>
          <w:p>
            <w:pPr>
              <w:spacing w:line="320" w:lineRule="exact"/>
              <w:rPr>
                <w:b/>
                <w:szCs w:val="21"/>
              </w:rPr>
            </w:pPr>
            <w:r>
              <w:rPr>
                <w:bCs/>
                <w:szCs w:val="21"/>
              </w:rPr>
              <w:t>取消补贴资格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8" w:type="pct"/>
            <w:vAlign w:val="center"/>
          </w:tcPr>
          <w:p>
            <w:pPr>
              <w:spacing w:line="320" w:lineRule="exact"/>
              <w:jc w:val="center"/>
              <w:rPr>
                <w:szCs w:val="21"/>
              </w:rPr>
            </w:pPr>
            <w:r>
              <w:rPr>
                <w:szCs w:val="21"/>
              </w:rPr>
              <w:t>8</w:t>
            </w:r>
          </w:p>
        </w:tc>
        <w:tc>
          <w:tcPr>
            <w:tcW w:w="543" w:type="pct"/>
            <w:vAlign w:val="center"/>
          </w:tcPr>
          <w:p>
            <w:pPr>
              <w:spacing w:line="320" w:lineRule="exact"/>
              <w:rPr>
                <w:szCs w:val="21"/>
              </w:rPr>
            </w:pPr>
            <w:r>
              <w:rPr>
                <w:szCs w:val="21"/>
              </w:rPr>
              <w:t>汉中市汉台区东方机械修造厂</w:t>
            </w:r>
          </w:p>
        </w:tc>
        <w:tc>
          <w:tcPr>
            <w:tcW w:w="719" w:type="pct"/>
            <w:vAlign w:val="center"/>
          </w:tcPr>
          <w:p>
            <w:pPr>
              <w:spacing w:line="320" w:lineRule="exact"/>
              <w:rPr>
                <w:szCs w:val="21"/>
              </w:rPr>
            </w:pPr>
            <w:r>
              <w:rPr>
                <w:szCs w:val="21"/>
              </w:rPr>
              <w:t>秸秆揉丝机</w:t>
            </w:r>
          </w:p>
        </w:tc>
        <w:tc>
          <w:tcPr>
            <w:tcW w:w="759" w:type="pct"/>
            <w:vAlign w:val="center"/>
          </w:tcPr>
          <w:p>
            <w:pPr>
              <w:spacing w:line="320" w:lineRule="exact"/>
              <w:rPr>
                <w:szCs w:val="21"/>
              </w:rPr>
            </w:pPr>
            <w:r>
              <w:rPr>
                <w:szCs w:val="21"/>
              </w:rPr>
              <w:t>9ZR－1.1</w:t>
            </w:r>
          </w:p>
        </w:tc>
        <w:tc>
          <w:tcPr>
            <w:tcW w:w="557" w:type="pct"/>
            <w:vAlign w:val="center"/>
          </w:tcPr>
          <w:p>
            <w:pPr>
              <w:spacing w:line="320" w:lineRule="exact"/>
              <w:rPr>
                <w:szCs w:val="21"/>
              </w:rPr>
            </w:pPr>
            <w:r>
              <w:rPr>
                <w:szCs w:val="21"/>
              </w:rPr>
              <w:t>陕西省</w:t>
            </w:r>
          </w:p>
        </w:tc>
        <w:tc>
          <w:tcPr>
            <w:tcW w:w="1447" w:type="pct"/>
            <w:vAlign w:val="center"/>
          </w:tcPr>
          <w:p>
            <w:pPr>
              <w:spacing w:line="320" w:lineRule="exact"/>
              <w:rPr>
                <w:szCs w:val="21"/>
              </w:rPr>
            </w:pPr>
            <w:r>
              <w:rPr>
                <w:szCs w:val="21"/>
              </w:rPr>
              <w:t>归档技术参数（生产率:1.1t/h（含水率为20%））不满足档次参数要求（ 2t/h≤生产率&lt;4t/h）。</w:t>
            </w:r>
          </w:p>
        </w:tc>
        <w:tc>
          <w:tcPr>
            <w:tcW w:w="746" w:type="pct"/>
            <w:vAlign w:val="center"/>
          </w:tcPr>
          <w:p>
            <w:pPr>
              <w:spacing w:line="320" w:lineRule="exact"/>
              <w:rPr>
                <w:b/>
                <w:szCs w:val="21"/>
              </w:rPr>
            </w:pPr>
            <w:r>
              <w:rPr>
                <w:bCs/>
                <w:szCs w:val="21"/>
              </w:rPr>
              <w:t>取消补贴资格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8" w:type="pct"/>
            <w:vAlign w:val="center"/>
          </w:tcPr>
          <w:p>
            <w:pPr>
              <w:spacing w:line="320" w:lineRule="exact"/>
              <w:jc w:val="center"/>
              <w:rPr>
                <w:szCs w:val="21"/>
              </w:rPr>
            </w:pPr>
            <w:r>
              <w:rPr>
                <w:szCs w:val="21"/>
              </w:rPr>
              <w:t>9</w:t>
            </w:r>
          </w:p>
        </w:tc>
        <w:tc>
          <w:tcPr>
            <w:tcW w:w="543" w:type="pct"/>
            <w:vMerge w:val="restart"/>
            <w:vAlign w:val="center"/>
          </w:tcPr>
          <w:p>
            <w:pPr>
              <w:spacing w:line="320" w:lineRule="exact"/>
              <w:rPr>
                <w:szCs w:val="21"/>
              </w:rPr>
            </w:pPr>
            <w:r>
              <w:rPr>
                <w:szCs w:val="21"/>
              </w:rPr>
              <w:t>宁国市劲升农业机械制造有限公司</w:t>
            </w:r>
          </w:p>
        </w:tc>
        <w:tc>
          <w:tcPr>
            <w:tcW w:w="719" w:type="pct"/>
            <w:vMerge w:val="restart"/>
            <w:vAlign w:val="center"/>
          </w:tcPr>
          <w:p>
            <w:pPr>
              <w:spacing w:line="320" w:lineRule="exact"/>
              <w:rPr>
                <w:szCs w:val="21"/>
              </w:rPr>
            </w:pPr>
            <w:r>
              <w:rPr>
                <w:szCs w:val="21"/>
              </w:rPr>
              <w:t>茶叶烘焙机</w:t>
            </w:r>
          </w:p>
        </w:tc>
        <w:tc>
          <w:tcPr>
            <w:tcW w:w="759" w:type="pct"/>
            <w:vAlign w:val="center"/>
          </w:tcPr>
          <w:p>
            <w:pPr>
              <w:spacing w:line="320" w:lineRule="exact"/>
              <w:rPr>
                <w:szCs w:val="21"/>
              </w:rPr>
            </w:pPr>
            <w:r>
              <w:rPr>
                <w:szCs w:val="21"/>
              </w:rPr>
              <w:t>6CHB－9</w:t>
            </w:r>
          </w:p>
        </w:tc>
        <w:tc>
          <w:tcPr>
            <w:tcW w:w="557" w:type="pct"/>
            <w:vAlign w:val="center"/>
          </w:tcPr>
          <w:p>
            <w:pPr>
              <w:spacing w:line="320" w:lineRule="exact"/>
              <w:rPr>
                <w:szCs w:val="21"/>
              </w:rPr>
            </w:pPr>
            <w:r>
              <w:rPr>
                <w:szCs w:val="21"/>
              </w:rPr>
              <w:t>安徽省</w:t>
            </w:r>
          </w:p>
        </w:tc>
        <w:tc>
          <w:tcPr>
            <w:tcW w:w="1447" w:type="pct"/>
            <w:vMerge w:val="restart"/>
            <w:vAlign w:val="center"/>
          </w:tcPr>
          <w:p>
            <w:pPr>
              <w:spacing w:line="320" w:lineRule="exact"/>
              <w:rPr>
                <w:szCs w:val="21"/>
              </w:rPr>
            </w:pPr>
            <w:r>
              <w:rPr>
                <w:szCs w:val="21"/>
              </w:rPr>
              <w:t>归档技术参数（烘焙机）不满足档位参数要求（百叶式）。</w:t>
            </w:r>
          </w:p>
        </w:tc>
        <w:tc>
          <w:tcPr>
            <w:tcW w:w="746" w:type="pct"/>
            <w:vAlign w:val="center"/>
          </w:tcPr>
          <w:p>
            <w:pPr>
              <w:spacing w:line="320" w:lineRule="exact"/>
              <w:rPr>
                <w:b/>
                <w:szCs w:val="21"/>
              </w:rPr>
            </w:pPr>
            <w:r>
              <w:rPr>
                <w:bCs/>
                <w:szCs w:val="21"/>
              </w:rPr>
              <w:t>取消补贴资格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8" w:type="pct"/>
            <w:vAlign w:val="center"/>
          </w:tcPr>
          <w:p>
            <w:pPr>
              <w:spacing w:line="320" w:lineRule="exact"/>
              <w:jc w:val="center"/>
              <w:rPr>
                <w:szCs w:val="21"/>
              </w:rPr>
            </w:pPr>
            <w:r>
              <w:rPr>
                <w:szCs w:val="21"/>
              </w:rPr>
              <w:t>10</w:t>
            </w:r>
          </w:p>
        </w:tc>
        <w:tc>
          <w:tcPr>
            <w:tcW w:w="543" w:type="pct"/>
            <w:vMerge w:val="continue"/>
            <w:vAlign w:val="center"/>
          </w:tcPr>
          <w:p>
            <w:pPr>
              <w:spacing w:line="320" w:lineRule="exact"/>
              <w:rPr>
                <w:szCs w:val="21"/>
              </w:rPr>
            </w:pPr>
          </w:p>
        </w:tc>
        <w:tc>
          <w:tcPr>
            <w:tcW w:w="719" w:type="pct"/>
            <w:vMerge w:val="continue"/>
            <w:vAlign w:val="center"/>
          </w:tcPr>
          <w:p>
            <w:pPr>
              <w:spacing w:line="320" w:lineRule="exact"/>
              <w:rPr>
                <w:szCs w:val="21"/>
              </w:rPr>
            </w:pPr>
          </w:p>
        </w:tc>
        <w:tc>
          <w:tcPr>
            <w:tcW w:w="759" w:type="pct"/>
            <w:vAlign w:val="center"/>
          </w:tcPr>
          <w:p>
            <w:pPr>
              <w:spacing w:line="320" w:lineRule="exact"/>
              <w:rPr>
                <w:szCs w:val="21"/>
              </w:rPr>
            </w:pPr>
            <w:r>
              <w:rPr>
                <w:szCs w:val="21"/>
              </w:rPr>
              <w:t>6CHB－4</w:t>
            </w:r>
          </w:p>
        </w:tc>
        <w:tc>
          <w:tcPr>
            <w:tcW w:w="557" w:type="pct"/>
            <w:vAlign w:val="center"/>
          </w:tcPr>
          <w:p>
            <w:pPr>
              <w:spacing w:line="320" w:lineRule="exact"/>
              <w:rPr>
                <w:szCs w:val="21"/>
              </w:rPr>
            </w:pPr>
            <w:r>
              <w:rPr>
                <w:szCs w:val="21"/>
              </w:rPr>
              <w:t>安徽省</w:t>
            </w:r>
          </w:p>
        </w:tc>
        <w:tc>
          <w:tcPr>
            <w:tcW w:w="1447" w:type="pct"/>
            <w:vMerge w:val="continue"/>
            <w:vAlign w:val="center"/>
          </w:tcPr>
          <w:p>
            <w:pPr>
              <w:spacing w:line="320" w:lineRule="exact"/>
              <w:rPr>
                <w:szCs w:val="21"/>
              </w:rPr>
            </w:pPr>
          </w:p>
        </w:tc>
        <w:tc>
          <w:tcPr>
            <w:tcW w:w="746" w:type="pct"/>
            <w:vAlign w:val="center"/>
          </w:tcPr>
          <w:p>
            <w:pPr>
              <w:spacing w:line="320" w:lineRule="exact"/>
              <w:rPr>
                <w:b/>
                <w:szCs w:val="21"/>
              </w:rPr>
            </w:pPr>
            <w:r>
              <w:rPr>
                <w:bCs/>
                <w:szCs w:val="21"/>
              </w:rPr>
              <w:t>取消补贴资格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28" w:type="pct"/>
            <w:vAlign w:val="center"/>
          </w:tcPr>
          <w:p>
            <w:pPr>
              <w:spacing w:line="320" w:lineRule="exact"/>
              <w:jc w:val="center"/>
              <w:rPr>
                <w:szCs w:val="21"/>
              </w:rPr>
            </w:pPr>
            <w:r>
              <w:rPr>
                <w:szCs w:val="21"/>
              </w:rPr>
              <w:t>11</w:t>
            </w:r>
          </w:p>
        </w:tc>
        <w:tc>
          <w:tcPr>
            <w:tcW w:w="543" w:type="pct"/>
            <w:vAlign w:val="center"/>
          </w:tcPr>
          <w:p>
            <w:pPr>
              <w:spacing w:line="320" w:lineRule="exact"/>
              <w:rPr>
                <w:szCs w:val="21"/>
              </w:rPr>
            </w:pPr>
            <w:r>
              <w:rPr>
                <w:szCs w:val="21"/>
              </w:rPr>
              <w:t>郑州润锦机械制造有限公司</w:t>
            </w:r>
          </w:p>
        </w:tc>
        <w:tc>
          <w:tcPr>
            <w:tcW w:w="719" w:type="pct"/>
            <w:vAlign w:val="center"/>
          </w:tcPr>
          <w:p>
            <w:pPr>
              <w:spacing w:line="320" w:lineRule="exact"/>
              <w:rPr>
                <w:szCs w:val="21"/>
              </w:rPr>
            </w:pPr>
            <w:r>
              <w:rPr>
                <w:szCs w:val="21"/>
              </w:rPr>
              <w:t>揉丝机</w:t>
            </w:r>
          </w:p>
        </w:tc>
        <w:tc>
          <w:tcPr>
            <w:tcW w:w="759" w:type="pct"/>
            <w:vAlign w:val="center"/>
          </w:tcPr>
          <w:p>
            <w:pPr>
              <w:spacing w:line="320" w:lineRule="exact"/>
              <w:rPr>
                <w:szCs w:val="21"/>
              </w:rPr>
            </w:pPr>
            <w:r>
              <w:rPr>
                <w:szCs w:val="21"/>
              </w:rPr>
              <w:t>9ZR－6F</w:t>
            </w:r>
          </w:p>
        </w:tc>
        <w:tc>
          <w:tcPr>
            <w:tcW w:w="557" w:type="pct"/>
            <w:vAlign w:val="center"/>
          </w:tcPr>
          <w:p>
            <w:pPr>
              <w:spacing w:line="320" w:lineRule="exact"/>
              <w:rPr>
                <w:szCs w:val="21"/>
              </w:rPr>
            </w:pPr>
            <w:r>
              <w:rPr>
                <w:szCs w:val="21"/>
              </w:rPr>
              <w:t>河南省</w:t>
            </w:r>
          </w:p>
        </w:tc>
        <w:tc>
          <w:tcPr>
            <w:tcW w:w="1447" w:type="pct"/>
            <w:vAlign w:val="center"/>
          </w:tcPr>
          <w:p>
            <w:pPr>
              <w:spacing w:line="320" w:lineRule="exact"/>
              <w:rPr>
                <w:szCs w:val="21"/>
              </w:rPr>
            </w:pPr>
            <w:r>
              <w:rPr>
                <w:szCs w:val="21"/>
              </w:rPr>
              <w:t>归档技术参数（≥6000（干秸秆））不满足档次参数要求（ 4t/h≤生产率&lt;6t/h）。</w:t>
            </w:r>
          </w:p>
        </w:tc>
        <w:tc>
          <w:tcPr>
            <w:tcW w:w="746" w:type="pct"/>
            <w:vAlign w:val="center"/>
          </w:tcPr>
          <w:p>
            <w:pPr>
              <w:spacing w:line="320" w:lineRule="exact"/>
              <w:rPr>
                <w:b/>
                <w:szCs w:val="21"/>
              </w:rPr>
            </w:pPr>
            <w:r>
              <w:rPr>
                <w:bCs/>
                <w:szCs w:val="21"/>
              </w:rPr>
              <w:t>取消补贴资格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8" w:type="pct"/>
            <w:vAlign w:val="center"/>
          </w:tcPr>
          <w:p>
            <w:pPr>
              <w:spacing w:line="320" w:lineRule="exact"/>
              <w:jc w:val="center"/>
              <w:rPr>
                <w:szCs w:val="21"/>
              </w:rPr>
            </w:pPr>
            <w:r>
              <w:rPr>
                <w:szCs w:val="21"/>
              </w:rPr>
              <w:t>12</w:t>
            </w:r>
          </w:p>
        </w:tc>
        <w:tc>
          <w:tcPr>
            <w:tcW w:w="543" w:type="pct"/>
            <w:vMerge w:val="restart"/>
            <w:vAlign w:val="center"/>
          </w:tcPr>
          <w:p>
            <w:pPr>
              <w:spacing w:line="320" w:lineRule="exact"/>
              <w:rPr>
                <w:szCs w:val="21"/>
              </w:rPr>
            </w:pPr>
            <w:r>
              <w:rPr>
                <w:szCs w:val="21"/>
              </w:rPr>
              <w:t>郑州中联收获机械有限公司</w:t>
            </w:r>
          </w:p>
        </w:tc>
        <w:tc>
          <w:tcPr>
            <w:tcW w:w="719" w:type="pct"/>
            <w:vMerge w:val="restart"/>
            <w:vAlign w:val="center"/>
          </w:tcPr>
          <w:p>
            <w:pPr>
              <w:spacing w:line="320" w:lineRule="exact"/>
              <w:rPr>
                <w:szCs w:val="21"/>
              </w:rPr>
            </w:pPr>
            <w:r>
              <w:rPr>
                <w:szCs w:val="21"/>
              </w:rPr>
              <w:t>自走轮式谷物联合收割机</w:t>
            </w:r>
          </w:p>
        </w:tc>
        <w:tc>
          <w:tcPr>
            <w:tcW w:w="759" w:type="pct"/>
            <w:vAlign w:val="center"/>
          </w:tcPr>
          <w:p>
            <w:pPr>
              <w:spacing w:line="320" w:lineRule="exact"/>
              <w:rPr>
                <w:szCs w:val="21"/>
              </w:rPr>
            </w:pPr>
            <w:r>
              <w:rPr>
                <w:szCs w:val="21"/>
              </w:rPr>
              <w:t>4LZ－12K</w:t>
            </w:r>
          </w:p>
        </w:tc>
        <w:tc>
          <w:tcPr>
            <w:tcW w:w="557" w:type="pct"/>
            <w:vMerge w:val="restart"/>
            <w:vAlign w:val="center"/>
          </w:tcPr>
          <w:p>
            <w:pPr>
              <w:spacing w:line="320" w:lineRule="exact"/>
              <w:rPr>
                <w:szCs w:val="21"/>
              </w:rPr>
            </w:pPr>
            <w:r>
              <w:rPr>
                <w:szCs w:val="21"/>
              </w:rPr>
              <w:t>河南省</w:t>
            </w:r>
          </w:p>
        </w:tc>
        <w:tc>
          <w:tcPr>
            <w:tcW w:w="1447" w:type="pct"/>
            <w:vMerge w:val="restart"/>
            <w:vAlign w:val="center"/>
          </w:tcPr>
          <w:p>
            <w:pPr>
              <w:spacing w:line="320" w:lineRule="exact"/>
              <w:rPr>
                <w:szCs w:val="21"/>
              </w:rPr>
            </w:pPr>
            <w:r>
              <w:rPr>
                <w:szCs w:val="21"/>
              </w:rPr>
              <w:t>检验报告中机型、试验作物信息与鉴定报告不一致。</w:t>
            </w:r>
          </w:p>
        </w:tc>
        <w:tc>
          <w:tcPr>
            <w:tcW w:w="746" w:type="pct"/>
            <w:vAlign w:val="center"/>
          </w:tcPr>
          <w:p>
            <w:pPr>
              <w:spacing w:line="320" w:lineRule="exact"/>
              <w:rPr>
                <w:bCs/>
                <w:szCs w:val="21"/>
              </w:rPr>
            </w:pPr>
            <w:r>
              <w:rPr>
                <w:bCs/>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8" w:type="pct"/>
            <w:vAlign w:val="center"/>
          </w:tcPr>
          <w:p>
            <w:pPr>
              <w:spacing w:line="320" w:lineRule="exact"/>
              <w:jc w:val="center"/>
              <w:rPr>
                <w:szCs w:val="21"/>
              </w:rPr>
            </w:pPr>
            <w:r>
              <w:rPr>
                <w:szCs w:val="21"/>
              </w:rPr>
              <w:t>13</w:t>
            </w:r>
          </w:p>
        </w:tc>
        <w:tc>
          <w:tcPr>
            <w:tcW w:w="543" w:type="pct"/>
            <w:vMerge w:val="continue"/>
            <w:vAlign w:val="center"/>
          </w:tcPr>
          <w:p>
            <w:pPr>
              <w:spacing w:line="320" w:lineRule="exact"/>
              <w:rPr>
                <w:b/>
                <w:szCs w:val="21"/>
              </w:rPr>
            </w:pPr>
          </w:p>
        </w:tc>
        <w:tc>
          <w:tcPr>
            <w:tcW w:w="719" w:type="pct"/>
            <w:vMerge w:val="continue"/>
            <w:vAlign w:val="center"/>
          </w:tcPr>
          <w:p>
            <w:pPr>
              <w:spacing w:line="320" w:lineRule="exact"/>
              <w:rPr>
                <w:b/>
                <w:szCs w:val="21"/>
              </w:rPr>
            </w:pPr>
          </w:p>
        </w:tc>
        <w:tc>
          <w:tcPr>
            <w:tcW w:w="759" w:type="pct"/>
            <w:vAlign w:val="center"/>
          </w:tcPr>
          <w:p>
            <w:pPr>
              <w:spacing w:line="320" w:lineRule="exact"/>
              <w:rPr>
                <w:b/>
                <w:szCs w:val="21"/>
              </w:rPr>
            </w:pPr>
            <w:r>
              <w:rPr>
                <w:szCs w:val="21"/>
              </w:rPr>
              <w:t>4LZ－10F1</w:t>
            </w:r>
          </w:p>
        </w:tc>
        <w:tc>
          <w:tcPr>
            <w:tcW w:w="557" w:type="pct"/>
            <w:vMerge w:val="continue"/>
            <w:vAlign w:val="center"/>
          </w:tcPr>
          <w:p>
            <w:pPr>
              <w:spacing w:line="320" w:lineRule="exact"/>
              <w:rPr>
                <w:b/>
                <w:szCs w:val="21"/>
              </w:rPr>
            </w:pPr>
          </w:p>
        </w:tc>
        <w:tc>
          <w:tcPr>
            <w:tcW w:w="1447" w:type="pct"/>
            <w:vMerge w:val="continue"/>
            <w:vAlign w:val="center"/>
          </w:tcPr>
          <w:p>
            <w:pPr>
              <w:spacing w:line="320" w:lineRule="exact"/>
              <w:rPr>
                <w:b/>
                <w:szCs w:val="21"/>
              </w:rPr>
            </w:pPr>
          </w:p>
        </w:tc>
        <w:tc>
          <w:tcPr>
            <w:tcW w:w="746" w:type="pct"/>
            <w:vAlign w:val="center"/>
          </w:tcPr>
          <w:p>
            <w:pPr>
              <w:spacing w:line="320" w:lineRule="exact"/>
              <w:rPr>
                <w:bCs/>
                <w:szCs w:val="21"/>
              </w:rPr>
            </w:pPr>
            <w:r>
              <w:rPr>
                <w:bCs/>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8" w:type="pct"/>
            <w:vAlign w:val="center"/>
          </w:tcPr>
          <w:p>
            <w:pPr>
              <w:spacing w:line="320" w:lineRule="exact"/>
              <w:jc w:val="center"/>
              <w:rPr>
                <w:szCs w:val="21"/>
              </w:rPr>
            </w:pPr>
            <w:r>
              <w:rPr>
                <w:szCs w:val="21"/>
              </w:rPr>
              <w:t>14</w:t>
            </w:r>
          </w:p>
        </w:tc>
        <w:tc>
          <w:tcPr>
            <w:tcW w:w="543" w:type="pct"/>
            <w:vMerge w:val="continue"/>
            <w:vAlign w:val="center"/>
          </w:tcPr>
          <w:p>
            <w:pPr>
              <w:spacing w:line="320" w:lineRule="exact"/>
              <w:rPr>
                <w:b/>
                <w:szCs w:val="21"/>
              </w:rPr>
            </w:pPr>
          </w:p>
        </w:tc>
        <w:tc>
          <w:tcPr>
            <w:tcW w:w="719" w:type="pct"/>
            <w:vMerge w:val="continue"/>
            <w:vAlign w:val="center"/>
          </w:tcPr>
          <w:p>
            <w:pPr>
              <w:spacing w:line="320" w:lineRule="exact"/>
              <w:rPr>
                <w:b/>
                <w:szCs w:val="21"/>
              </w:rPr>
            </w:pPr>
          </w:p>
        </w:tc>
        <w:tc>
          <w:tcPr>
            <w:tcW w:w="759" w:type="pct"/>
            <w:vAlign w:val="center"/>
          </w:tcPr>
          <w:p>
            <w:pPr>
              <w:spacing w:line="320" w:lineRule="exact"/>
              <w:rPr>
                <w:b/>
                <w:szCs w:val="21"/>
              </w:rPr>
            </w:pPr>
            <w:r>
              <w:rPr>
                <w:szCs w:val="21"/>
              </w:rPr>
              <w:t>现：4LZ－9L(G4)（原：4LZ－9L）</w:t>
            </w:r>
          </w:p>
        </w:tc>
        <w:tc>
          <w:tcPr>
            <w:tcW w:w="557" w:type="pct"/>
            <w:vMerge w:val="continue"/>
            <w:vAlign w:val="center"/>
          </w:tcPr>
          <w:p>
            <w:pPr>
              <w:spacing w:line="320" w:lineRule="exact"/>
              <w:rPr>
                <w:b/>
                <w:szCs w:val="21"/>
              </w:rPr>
            </w:pPr>
          </w:p>
        </w:tc>
        <w:tc>
          <w:tcPr>
            <w:tcW w:w="1447" w:type="pct"/>
            <w:vMerge w:val="continue"/>
            <w:vAlign w:val="center"/>
          </w:tcPr>
          <w:p>
            <w:pPr>
              <w:spacing w:line="320" w:lineRule="exact"/>
              <w:rPr>
                <w:b/>
                <w:szCs w:val="21"/>
              </w:rPr>
            </w:pPr>
          </w:p>
        </w:tc>
        <w:tc>
          <w:tcPr>
            <w:tcW w:w="746" w:type="pct"/>
            <w:vAlign w:val="center"/>
          </w:tcPr>
          <w:p>
            <w:pPr>
              <w:spacing w:line="320" w:lineRule="exact"/>
              <w:rPr>
                <w:bCs/>
                <w:szCs w:val="21"/>
              </w:rPr>
            </w:pPr>
            <w:r>
              <w:rPr>
                <w:bCs/>
                <w:szCs w:val="21"/>
              </w:rPr>
              <w:t>警告</w:t>
            </w:r>
          </w:p>
        </w:tc>
      </w:tr>
    </w:tbl>
    <w:p>
      <w:pPr>
        <w:spacing w:line="600" w:lineRule="exact"/>
        <w:ind w:firstLine="640" w:firstLineChars="200"/>
        <w:rPr>
          <w:rFonts w:eastAsia="仿宋_GB2312"/>
          <w:sz w:val="32"/>
          <w:szCs w:val="32"/>
        </w:rPr>
      </w:pPr>
    </w:p>
    <w:bookmarkEnd w:id="2"/>
    <w:sectPr>
      <w:headerReference r:id="rId6" w:type="default"/>
      <w:footerReference r:id="rId8" w:type="default"/>
      <w:headerReference r:id="rId7" w:type="even"/>
      <w:footerReference r:id="rId9" w:type="even"/>
      <w:pgSz w:w="16838" w:h="11906" w:orient="landscape"/>
      <w:pgMar w:top="1531" w:right="1871" w:bottom="1531" w:left="1701" w:header="851" w:footer="1418"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814" w:wrap="around" w:vAnchor="text" w:hAnchor="margin" w:xAlign="outside" w:y="1"/>
      <w:jc w:val="center"/>
      <w:rPr>
        <w:rStyle w:val="12"/>
        <w:rFonts w:ascii="宋体" w:hAnsi="宋体"/>
        <w:sz w:val="28"/>
        <w:szCs w:val="28"/>
      </w:rPr>
    </w:pPr>
    <w:r>
      <w:rPr>
        <w:rStyle w:val="12"/>
        <w:rFonts w:hint="eastAsia" w:ascii="宋体" w:hAnsi="宋体"/>
        <w:sz w:val="28"/>
        <w:szCs w:val="28"/>
      </w:rPr>
      <w:t xml:space="preserve">— </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3</w:t>
    </w:r>
    <w:r>
      <w:rPr>
        <w:rStyle w:val="12"/>
        <w:rFonts w:ascii="宋体" w:hAnsi="宋体"/>
        <w:sz w:val="28"/>
        <w:szCs w:val="28"/>
      </w:rPr>
      <w:fldChar w:fldCharType="end"/>
    </w:r>
    <w:r>
      <w:rPr>
        <w:rStyle w:val="12"/>
        <w:rFonts w:hint="eastAsia" w:ascii="宋体" w:hAnsi="宋体"/>
        <w:sz w:val="28"/>
        <w:szCs w:val="28"/>
      </w:rPr>
      <w:t xml:space="preserve"> —</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814" w:wrap="around" w:vAnchor="text" w:hAnchor="margin" w:xAlign="outside" w:y="1"/>
      <w:jc w:val="center"/>
      <w:rPr>
        <w:rStyle w:val="12"/>
        <w:rFonts w:ascii="宋体" w:hAnsi="宋体"/>
        <w:sz w:val="28"/>
        <w:szCs w:val="28"/>
      </w:rPr>
    </w:pPr>
    <w:r>
      <w:rPr>
        <w:rStyle w:val="12"/>
        <w:rFonts w:hint="eastAsia" w:ascii="宋体" w:hAnsi="宋体"/>
        <w:sz w:val="28"/>
        <w:szCs w:val="28"/>
      </w:rPr>
      <w:t xml:space="preserve">— </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2</w:t>
    </w:r>
    <w:r>
      <w:rPr>
        <w:rStyle w:val="12"/>
        <w:rFonts w:ascii="宋体" w:hAnsi="宋体"/>
        <w:sz w:val="28"/>
        <w:szCs w:val="28"/>
      </w:rPr>
      <w:fldChar w:fldCharType="end"/>
    </w:r>
    <w:r>
      <w:rPr>
        <w:rStyle w:val="12"/>
        <w:rFonts w:hint="eastAsia" w:ascii="宋体" w:hAnsi="宋体"/>
        <w:sz w:val="28"/>
        <w:szCs w:val="28"/>
      </w:rPr>
      <w:t xml:space="preserve"> —</w:t>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bookmarkStart w:id="0" w:name="T3"/>
    <w:bookmarkStart w:id="1" w:name="T4"/>
    <w:r>
      <mc:AlternateContent>
        <mc:Choice Requires="wps">
          <w:drawing>
            <wp:anchor distT="0" distB="0" distL="114300" distR="114300" simplePos="0" relativeHeight="251660288" behindDoc="0" locked="0" layoutInCell="1" allowOverlap="1">
              <wp:simplePos x="0" y="0"/>
              <wp:positionH relativeFrom="column">
                <wp:posOffset>-250190</wp:posOffset>
              </wp:positionH>
              <wp:positionV relativeFrom="paragraph">
                <wp:posOffset>349250</wp:posOffset>
              </wp:positionV>
              <wp:extent cx="6120130" cy="0"/>
              <wp:effectExtent l="0" t="0" r="0" b="0"/>
              <wp:wrapNone/>
              <wp:docPr id="1" name="直接箭头连接符 1"/>
              <wp:cNvGraphicFramePr/>
              <a:graphic xmlns:a="http://schemas.openxmlformats.org/drawingml/2006/main">
                <a:graphicData uri="http://schemas.microsoft.com/office/word/2010/wordprocessingShape">
                  <wps:wsp>
                    <wps:cNvCnPr>
                      <a:cxnSpLocks noChangeShapeType="true"/>
                    </wps:cNvCnPr>
                    <wps:spPr bwMode="auto">
                      <a:xfrm>
                        <a:off x="0" y="0"/>
                        <a:ext cx="6120130" cy="0"/>
                      </a:xfrm>
                      <a:prstGeom prst="straightConnector1">
                        <a:avLst/>
                      </a:prstGeom>
                      <a:noFill/>
                      <a:ln w="6350">
                        <a:solidFill>
                          <a:srgbClr val="FF0000"/>
                        </a:solidFill>
                        <a:round/>
                      </a:ln>
                      <a:effectLst/>
                    </wps:spPr>
                    <wps:bodyPr/>
                  </wps:wsp>
                </a:graphicData>
              </a:graphic>
            </wp:anchor>
          </w:drawing>
        </mc:Choice>
        <mc:Fallback>
          <w:pict>
            <v:shape id="_x0000_s1026" o:spid="_x0000_s1026" o:spt="32" type="#_x0000_t32" style="position:absolute;left:0pt;margin-left:-19.7pt;margin-top:27.5pt;height:0pt;width:481.9pt;z-index:251660288;mso-width-relative:page;mso-height-relative:page;" filled="f" stroked="t" coordsize="21600,21600" o:gfxdata="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NQOq77VAAAACQEAAA8AAAAAAAAAAQAgAAAAOAAAAGRycy9kb3ducmV2LnhtbFBLAQIU&#10;ABQAAAAIAIdO4kCPOt+s4AEAAIEDAAAOAAAAAAAAAAEAIAAAADoBAABkcnMvZTJvRG9jLnhtbFBL&#10;BQYAAAAABgAGAFkBAACMBQAAAAA=&#10;">
              <v:fill on="f" focussize="0,0"/>
              <v:stroke weight="0.5pt" color="#FF0000" joinstyle="round"/>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-252095</wp:posOffset>
              </wp:positionH>
              <wp:positionV relativeFrom="paragraph">
                <wp:posOffset>386080</wp:posOffset>
              </wp:positionV>
              <wp:extent cx="6120130" cy="0"/>
              <wp:effectExtent l="0" t="15875" r="13970" b="22225"/>
              <wp:wrapNone/>
              <wp:docPr id="2" name="直接箭头连接符 2"/>
              <wp:cNvGraphicFramePr/>
              <a:graphic xmlns:a="http://schemas.openxmlformats.org/drawingml/2006/main">
                <a:graphicData uri="http://schemas.microsoft.com/office/word/2010/wordprocessingShape">
                  <wps:wsp>
                    <wps:cNvCnPr>
                      <a:cxnSpLocks noChangeShapeType="true"/>
                    </wps:cNvCnPr>
                    <wps:spPr bwMode="auto">
                      <a:xfrm>
                        <a:off x="0" y="0"/>
                        <a:ext cx="6120130" cy="0"/>
                      </a:xfrm>
                      <a:prstGeom prst="straightConnector1">
                        <a:avLst/>
                      </a:prstGeom>
                      <a:noFill/>
                      <a:ln w="31750">
                        <a:solidFill>
                          <a:srgbClr val="FF0000"/>
                        </a:solidFill>
                        <a:round/>
                      </a:ln>
                      <a:effectLst/>
                    </wps:spPr>
                    <wps:bodyPr/>
                  </wps:wsp>
                </a:graphicData>
              </a:graphic>
            </wp:anchor>
          </w:drawing>
        </mc:Choice>
        <mc:Fallback>
          <w:pict>
            <v:shape id="_x0000_s1026" o:spid="_x0000_s1026" o:spt="32" type="#_x0000_t32" style="position:absolute;left:0pt;margin-left:-19.85pt;margin-top:30.4pt;height:0pt;width:481.9pt;z-index:251661312;mso-width-relative:page;mso-height-relative:page;" filled="f" stroked="t" coordsize="21600,21600" o:gfxdata="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sItGo9YAAAAJAQAADwAAAAAAAAABACAAAAA4AAAAZHJzL2Rvd25yZXYueG1sUEsB&#10;AhQAFAAAAAgAh07iQEB1fA3hAQAAggMAAA4AAAAAAAAAAQAgAAAAOwEAAGRycy9lMm9Eb2MueG1s&#10;UEsFBgAAAAAGAAYAWQEAAI4FAAAAAA==&#10;">
              <v:fill on="f" focussize="0,0"/>
              <v:stroke weight="2.5pt" color="#FF0000" joinstyle="round"/>
              <v:imagedata o:title=""/>
              <o:lock v:ext="edit" aspectratio="f"/>
            </v:shape>
          </w:pict>
        </mc:Fallback>
      </mc:AlternateContent>
    </w:r>
    <w:bookmarkEnd w:id="0"/>
    <w:bookmarkEnd w:id="1"/>
    <w:r>
      <mc:AlternateContent>
        <mc:Choice Requires="wps">
          <w:drawing>
            <wp:anchor distT="0" distB="0" distL="114300" distR="114300" simplePos="0" relativeHeight="251659264" behindDoc="0" locked="0" layoutInCell="1" allowOverlap="1">
              <wp:simplePos x="0" y="0"/>
              <wp:positionH relativeFrom="column">
                <wp:posOffset>756285</wp:posOffset>
              </wp:positionH>
              <wp:positionV relativeFrom="paragraph">
                <wp:posOffset>9996170</wp:posOffset>
              </wp:positionV>
              <wp:extent cx="6120130" cy="0"/>
              <wp:effectExtent l="0" t="15875" r="13970" b="22225"/>
              <wp:wrapNone/>
              <wp:docPr id="3" name="直接箭头连接符 3"/>
              <wp:cNvGraphicFramePr/>
              <a:graphic xmlns:a="http://schemas.openxmlformats.org/drawingml/2006/main">
                <a:graphicData uri="http://schemas.microsoft.com/office/word/2010/wordprocessingShape">
                  <wps:wsp>
                    <wps:cNvCnPr>
                      <a:cxnSpLocks noChangeShapeType="true"/>
                    </wps:cNvCnPr>
                    <wps:spPr bwMode="auto">
                      <a:xfrm>
                        <a:off x="0" y="0"/>
                        <a:ext cx="6120130" cy="0"/>
                      </a:xfrm>
                      <a:prstGeom prst="straightConnector1">
                        <a:avLst/>
                      </a:prstGeom>
                      <a:noFill/>
                      <a:ln w="31750">
                        <a:solidFill>
                          <a:srgbClr val="FF0000"/>
                        </a:solidFill>
                        <a:round/>
                      </a:ln>
                      <a:effectLst/>
                    </wps:spPr>
                    <wps:bodyPr/>
                  </wps:wsp>
                </a:graphicData>
              </a:graphic>
            </wp:anchor>
          </w:drawing>
        </mc:Choice>
        <mc:Fallback>
          <w:pict>
            <v:shape id="_x0000_s1026" o:spid="_x0000_s1026" o:spt="32" type="#_x0000_t32" style="position:absolute;left:0pt;margin-left:59.55pt;margin-top:787.1pt;height:0pt;width:481.9pt;z-index:251659264;mso-width-relative:page;mso-height-relative:page;" filled="f" stroked="t" coordsize="21600,21600" o:gfxdata="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BA0/vb2AAAAA4BAAAPAAAAAAAAAAEAIAAAADgAAABkcnMvZG93bnJldi54bWxQ&#10;SwECFAAUAAAACACHTuJAcTNDUuEBAACCAwAADgAAAAAAAAABACAAAAA9AQAAZHJzL2Uyb0RvYy54&#10;bWxQSwUGAAAAAAYABgBZAQAAkAUAAAAA&#10;">
              <v:fill on="f" focussize="0,0"/>
              <v:stroke weight="2.5pt" color="#FF0000" joinstyle="round"/>
              <v:imagedata o:title=""/>
              <o:lock v:ext="edit" aspectratio="f"/>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5408" behindDoc="0" locked="0" layoutInCell="1" allowOverlap="1">
              <wp:simplePos x="0" y="0"/>
              <wp:positionH relativeFrom="page">
                <wp:posOffset>671830</wp:posOffset>
              </wp:positionH>
              <wp:positionV relativeFrom="paragraph">
                <wp:posOffset>-819785</wp:posOffset>
              </wp:positionV>
              <wp:extent cx="334010" cy="82169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334010" cy="821690"/>
                      </a:xfrm>
                      <a:prstGeom prst="rect">
                        <a:avLst/>
                      </a:prstGeom>
                      <a:noFill/>
                      <a:ln w="6350">
                        <a:noFill/>
                      </a:ln>
                      <a:effectLst/>
                    </wps:spPr>
                    <wps:txbx>
                      <w:txbxContent>
                        <w:p>
                          <w:pPr>
                            <w:pStyle w:val="5"/>
                            <w:spacing w:line="600" w:lineRule="exact"/>
                            <w:jc w:val="center"/>
                            <w:rPr>
                              <w:rStyle w:val="12"/>
                              <w:rFonts w:ascii="宋体" w:hAnsi="宋体"/>
                              <w:sz w:val="28"/>
                              <w:szCs w:val="28"/>
                            </w:rPr>
                          </w:pPr>
                          <w:r>
                            <w:rPr>
                              <w:rStyle w:val="12"/>
                              <w:rFonts w:hint="eastAsia"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3</w:t>
                          </w:r>
                          <w:r>
                            <w:rPr>
                              <w:rFonts w:ascii="宋体" w:hAnsi="宋体"/>
                              <w:sz w:val="28"/>
                              <w:szCs w:val="28"/>
                            </w:rPr>
                            <w:fldChar w:fldCharType="end"/>
                          </w:r>
                          <w:r>
                            <w:rPr>
                              <w:rStyle w:val="12"/>
                              <w:rFonts w:hint="eastAsia" w:ascii="宋体" w:hAnsi="宋体"/>
                              <w:sz w:val="28"/>
                              <w:szCs w:val="28"/>
                            </w:rPr>
                            <w:t xml:space="preserve"> —</w:t>
                          </w:r>
                        </w:p>
                      </w:txbxContent>
                    </wps:txbx>
                    <wps:bodyPr rot="0" spcFirstLastPara="0" vertOverflow="overflow" horzOverflow="overflow" vert="eaVert" wrap="squar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52.9pt;margin-top:-64.55pt;height:64.7pt;width:26.3pt;mso-position-horizontal-relative:page;z-index:251665408;mso-width-relative:page;mso-height-relative:page;" filled="f" stroked="f" coordsize="21600,21600" o:gfxdata="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A7oTV3XAAAACQEAAA8AAAAAAAAAAQAgAAAAOAAAAGRycy9kb3du&#10;cmV2LnhtbFBLAQIUABQAAAAIAIdO4kCK+UkdIwIAACkEAAAOAAAAAAAAAAEAIAAAADwBAABkcnMv&#10;ZTJvRG9jLnhtbFBLBQYAAAAABgAGAFkBAADRBQAAAAA=&#10;">
              <v:fill on="f" focussize="0,0"/>
              <v:stroke on="f" weight="0.5pt"/>
              <v:imagedata o:title=""/>
              <o:lock v:ext="edit" aspectratio="f"/>
              <v:textbox inset="0mm,0mm,0mm,0mm" style="layout-flow:vertical-ideographic;">
                <w:txbxContent>
                  <w:p>
                    <w:pPr>
                      <w:pStyle w:val="5"/>
                      <w:spacing w:line="600" w:lineRule="exact"/>
                      <w:jc w:val="center"/>
                      <w:rPr>
                        <w:rStyle w:val="12"/>
                        <w:rFonts w:ascii="宋体" w:hAnsi="宋体"/>
                        <w:sz w:val="28"/>
                        <w:szCs w:val="28"/>
                      </w:rPr>
                    </w:pPr>
                    <w:r>
                      <w:rPr>
                        <w:rStyle w:val="12"/>
                        <w:rFonts w:hint="eastAsia"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3</w:t>
                    </w:r>
                    <w:r>
                      <w:rPr>
                        <w:rFonts w:ascii="宋体" w:hAnsi="宋体"/>
                        <w:sz w:val="28"/>
                        <w:szCs w:val="28"/>
                      </w:rPr>
                      <w:fldChar w:fldCharType="end"/>
                    </w:r>
                    <w:r>
                      <w:rPr>
                        <w:rStyle w:val="12"/>
                        <w:rFonts w:hint="eastAsia" w:ascii="宋体" w:hAnsi="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3360" behindDoc="0" locked="0" layoutInCell="1" allowOverlap="1">
              <wp:simplePos x="0" y="0"/>
              <wp:positionH relativeFrom="page">
                <wp:posOffset>636270</wp:posOffset>
              </wp:positionH>
              <wp:positionV relativeFrom="paragraph">
                <wp:posOffset>490855</wp:posOffset>
              </wp:positionV>
              <wp:extent cx="334010" cy="82169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334010" cy="821690"/>
                      </a:xfrm>
                      <a:prstGeom prst="rect">
                        <a:avLst/>
                      </a:prstGeom>
                      <a:noFill/>
                      <a:ln w="6350">
                        <a:noFill/>
                      </a:ln>
                      <a:effectLst/>
                    </wps:spPr>
                    <wps:txbx>
                      <w:txbxContent>
                        <w:p>
                          <w:pPr>
                            <w:pStyle w:val="5"/>
                            <w:spacing w:line="600" w:lineRule="exact"/>
                            <w:jc w:val="center"/>
                            <w:rPr>
                              <w:rStyle w:val="12"/>
                              <w:rFonts w:ascii="宋体" w:hAnsi="宋体"/>
                              <w:sz w:val="28"/>
                              <w:szCs w:val="28"/>
                            </w:rPr>
                          </w:pPr>
                          <w:r>
                            <w:rPr>
                              <w:rStyle w:val="12"/>
                              <w:rFonts w:hint="eastAsia"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4</w:t>
                          </w:r>
                          <w:r>
                            <w:rPr>
                              <w:rFonts w:ascii="宋体" w:hAnsi="宋体"/>
                              <w:sz w:val="28"/>
                              <w:szCs w:val="28"/>
                            </w:rPr>
                            <w:fldChar w:fldCharType="end"/>
                          </w:r>
                          <w:r>
                            <w:rPr>
                              <w:rStyle w:val="12"/>
                              <w:rFonts w:hint="eastAsia" w:ascii="宋体" w:hAnsi="宋体"/>
                              <w:sz w:val="28"/>
                              <w:szCs w:val="28"/>
                            </w:rPr>
                            <w:t xml:space="preserve"> —</w:t>
                          </w:r>
                        </w:p>
                      </w:txbxContent>
                    </wps:txbx>
                    <wps:bodyPr rot="0" spcFirstLastPara="0" vertOverflow="overflow" horzOverflow="overflow" vert="eaVert" wrap="squar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50.1pt;margin-top:38.65pt;height:64.7pt;width:26.3pt;mso-position-horizontal-relative:page;z-index:251663360;mso-width-relative:page;mso-height-relative:page;" filled="f" stroked="f" coordsize="21600,21600" o:gfxdata="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D9iM5w1wAAAAoBAAAPAAAAAAAAAAEAIAAAADgAAABkcnMvZG93&#10;bnJldi54bWxQSwECFAAUAAAACACHTuJAkPW5gSQCAAApBAAADgAAAAAAAAABACAAAAA8AQAAZHJz&#10;L2Uyb0RvYy54bWxQSwUGAAAAAAYABgBZAQAA0gUAAAAA&#10;">
              <v:fill on="f" focussize="0,0"/>
              <v:stroke on="f" weight="0.5pt"/>
              <v:imagedata o:title=""/>
              <o:lock v:ext="edit" aspectratio="f"/>
              <v:textbox inset="0mm,0mm,0mm,0mm" style="layout-flow:vertical-ideographic;">
                <w:txbxContent>
                  <w:p>
                    <w:pPr>
                      <w:pStyle w:val="5"/>
                      <w:spacing w:line="600" w:lineRule="exact"/>
                      <w:jc w:val="center"/>
                      <w:rPr>
                        <w:rStyle w:val="12"/>
                        <w:rFonts w:ascii="宋体" w:hAnsi="宋体"/>
                        <w:sz w:val="28"/>
                        <w:szCs w:val="28"/>
                      </w:rPr>
                    </w:pPr>
                    <w:r>
                      <w:rPr>
                        <w:rStyle w:val="12"/>
                        <w:rFonts w:hint="eastAsia"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4</w:t>
                    </w:r>
                    <w:r>
                      <w:rPr>
                        <w:rFonts w:ascii="宋体" w:hAnsi="宋体"/>
                        <w:sz w:val="28"/>
                        <w:szCs w:val="28"/>
                      </w:rPr>
                      <w:fldChar w:fldCharType="end"/>
                    </w:r>
                    <w:r>
                      <w:rPr>
                        <w:rStyle w:val="12"/>
                        <w:rFonts w:hint="eastAsia" w:ascii="宋体" w:hAnsi="宋体"/>
                        <w:sz w:val="28"/>
                        <w:szCs w:val="28"/>
                      </w:rPr>
                      <w:t xml:space="preserve">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true"/>
  <w:bordersDoNotSurroundHeader w:val="true"/>
  <w:bordersDoNotSurroundFooter w:val="true"/>
  <w:doNotTrackMoves/>
  <w:trackRevisions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FA3"/>
    <w:rsid w:val="00002015"/>
    <w:rsid w:val="00006CD2"/>
    <w:rsid w:val="00010D2B"/>
    <w:rsid w:val="0001280D"/>
    <w:rsid w:val="0002439E"/>
    <w:rsid w:val="00027D71"/>
    <w:rsid w:val="0003021D"/>
    <w:rsid w:val="0004580D"/>
    <w:rsid w:val="00046454"/>
    <w:rsid w:val="00063579"/>
    <w:rsid w:val="00074F7E"/>
    <w:rsid w:val="000867D7"/>
    <w:rsid w:val="0009042E"/>
    <w:rsid w:val="00096B39"/>
    <w:rsid w:val="000A002B"/>
    <w:rsid w:val="000A2E91"/>
    <w:rsid w:val="000C25EF"/>
    <w:rsid w:val="000D2AE7"/>
    <w:rsid w:val="000D4A59"/>
    <w:rsid w:val="000E0527"/>
    <w:rsid w:val="000E06BB"/>
    <w:rsid w:val="000E2852"/>
    <w:rsid w:val="000F08A4"/>
    <w:rsid w:val="000F3723"/>
    <w:rsid w:val="000F61F3"/>
    <w:rsid w:val="000F7EC5"/>
    <w:rsid w:val="00102201"/>
    <w:rsid w:val="00106AAF"/>
    <w:rsid w:val="00111B4D"/>
    <w:rsid w:val="0012303B"/>
    <w:rsid w:val="00123B78"/>
    <w:rsid w:val="00132663"/>
    <w:rsid w:val="001345A7"/>
    <w:rsid w:val="0014428A"/>
    <w:rsid w:val="001520E0"/>
    <w:rsid w:val="0015278D"/>
    <w:rsid w:val="001578BC"/>
    <w:rsid w:val="00161D72"/>
    <w:rsid w:val="00174603"/>
    <w:rsid w:val="001749E6"/>
    <w:rsid w:val="00176D96"/>
    <w:rsid w:val="0018054E"/>
    <w:rsid w:val="001837A3"/>
    <w:rsid w:val="00191DE2"/>
    <w:rsid w:val="00193F86"/>
    <w:rsid w:val="00197BB1"/>
    <w:rsid w:val="001B26E2"/>
    <w:rsid w:val="001B376C"/>
    <w:rsid w:val="001B7BBA"/>
    <w:rsid w:val="001C5A1B"/>
    <w:rsid w:val="001C7D0E"/>
    <w:rsid w:val="001C7D79"/>
    <w:rsid w:val="001D79AA"/>
    <w:rsid w:val="001E39EB"/>
    <w:rsid w:val="001E4EAC"/>
    <w:rsid w:val="001E7D69"/>
    <w:rsid w:val="002210ED"/>
    <w:rsid w:val="002237B3"/>
    <w:rsid w:val="00223C50"/>
    <w:rsid w:val="002329AD"/>
    <w:rsid w:val="00232B12"/>
    <w:rsid w:val="00234EC1"/>
    <w:rsid w:val="00236F98"/>
    <w:rsid w:val="00237645"/>
    <w:rsid w:val="0024046E"/>
    <w:rsid w:val="00241CFD"/>
    <w:rsid w:val="00247276"/>
    <w:rsid w:val="002520CF"/>
    <w:rsid w:val="002631BC"/>
    <w:rsid w:val="002648CE"/>
    <w:rsid w:val="00264FDB"/>
    <w:rsid w:val="002709D1"/>
    <w:rsid w:val="00276D7D"/>
    <w:rsid w:val="002842DA"/>
    <w:rsid w:val="0028535B"/>
    <w:rsid w:val="002858B6"/>
    <w:rsid w:val="002901F6"/>
    <w:rsid w:val="00292480"/>
    <w:rsid w:val="00294415"/>
    <w:rsid w:val="00297D49"/>
    <w:rsid w:val="002A0DCA"/>
    <w:rsid w:val="002A12D6"/>
    <w:rsid w:val="002A297A"/>
    <w:rsid w:val="002A4E6A"/>
    <w:rsid w:val="002B51DE"/>
    <w:rsid w:val="002D3A2C"/>
    <w:rsid w:val="002D536F"/>
    <w:rsid w:val="002D76AA"/>
    <w:rsid w:val="002D7E9C"/>
    <w:rsid w:val="002E76EB"/>
    <w:rsid w:val="002F6505"/>
    <w:rsid w:val="00300A45"/>
    <w:rsid w:val="00300A77"/>
    <w:rsid w:val="00303599"/>
    <w:rsid w:val="0030735B"/>
    <w:rsid w:val="003112DA"/>
    <w:rsid w:val="003141E9"/>
    <w:rsid w:val="00315888"/>
    <w:rsid w:val="0032040E"/>
    <w:rsid w:val="00346A7A"/>
    <w:rsid w:val="00365289"/>
    <w:rsid w:val="00365AD0"/>
    <w:rsid w:val="003730D8"/>
    <w:rsid w:val="00373E63"/>
    <w:rsid w:val="0037575C"/>
    <w:rsid w:val="00376AE4"/>
    <w:rsid w:val="00385035"/>
    <w:rsid w:val="003863CA"/>
    <w:rsid w:val="00393BB3"/>
    <w:rsid w:val="00394057"/>
    <w:rsid w:val="003A14C2"/>
    <w:rsid w:val="003B17C3"/>
    <w:rsid w:val="003B2716"/>
    <w:rsid w:val="003B7797"/>
    <w:rsid w:val="003C2B89"/>
    <w:rsid w:val="003C4B33"/>
    <w:rsid w:val="003C63DC"/>
    <w:rsid w:val="003C6A53"/>
    <w:rsid w:val="003D572A"/>
    <w:rsid w:val="003E025B"/>
    <w:rsid w:val="003E1060"/>
    <w:rsid w:val="003E7A75"/>
    <w:rsid w:val="003F11BB"/>
    <w:rsid w:val="003F2D7D"/>
    <w:rsid w:val="00410D45"/>
    <w:rsid w:val="00414F37"/>
    <w:rsid w:val="004174D6"/>
    <w:rsid w:val="0042349B"/>
    <w:rsid w:val="004267FF"/>
    <w:rsid w:val="00427D75"/>
    <w:rsid w:val="00430C96"/>
    <w:rsid w:val="00437853"/>
    <w:rsid w:val="00443590"/>
    <w:rsid w:val="004435AD"/>
    <w:rsid w:val="004447A7"/>
    <w:rsid w:val="004502B6"/>
    <w:rsid w:val="00451804"/>
    <w:rsid w:val="00456EB2"/>
    <w:rsid w:val="004572B6"/>
    <w:rsid w:val="0045755C"/>
    <w:rsid w:val="004607E5"/>
    <w:rsid w:val="004647E5"/>
    <w:rsid w:val="004652F8"/>
    <w:rsid w:val="00465895"/>
    <w:rsid w:val="0047138D"/>
    <w:rsid w:val="00477848"/>
    <w:rsid w:val="00483350"/>
    <w:rsid w:val="00494F1E"/>
    <w:rsid w:val="00495AF4"/>
    <w:rsid w:val="0049708D"/>
    <w:rsid w:val="004C0025"/>
    <w:rsid w:val="004C0CBF"/>
    <w:rsid w:val="004C12F3"/>
    <w:rsid w:val="004D2677"/>
    <w:rsid w:val="004D36F1"/>
    <w:rsid w:val="004E2527"/>
    <w:rsid w:val="004E4507"/>
    <w:rsid w:val="004E797D"/>
    <w:rsid w:val="004F4B16"/>
    <w:rsid w:val="004F63B3"/>
    <w:rsid w:val="005013CD"/>
    <w:rsid w:val="005015B2"/>
    <w:rsid w:val="00504869"/>
    <w:rsid w:val="00506C4D"/>
    <w:rsid w:val="00514D4B"/>
    <w:rsid w:val="00514EDB"/>
    <w:rsid w:val="005151C8"/>
    <w:rsid w:val="005162FA"/>
    <w:rsid w:val="005303DD"/>
    <w:rsid w:val="00531A37"/>
    <w:rsid w:val="00534258"/>
    <w:rsid w:val="00544222"/>
    <w:rsid w:val="00545293"/>
    <w:rsid w:val="005521D5"/>
    <w:rsid w:val="005606C7"/>
    <w:rsid w:val="00574284"/>
    <w:rsid w:val="0058028A"/>
    <w:rsid w:val="00580D7B"/>
    <w:rsid w:val="005844CE"/>
    <w:rsid w:val="00587875"/>
    <w:rsid w:val="005942FC"/>
    <w:rsid w:val="00595765"/>
    <w:rsid w:val="00595AB4"/>
    <w:rsid w:val="005A1B1E"/>
    <w:rsid w:val="005A6A7E"/>
    <w:rsid w:val="005B5227"/>
    <w:rsid w:val="005B6291"/>
    <w:rsid w:val="005C3CC8"/>
    <w:rsid w:val="005D2B9D"/>
    <w:rsid w:val="005D35BF"/>
    <w:rsid w:val="005D4107"/>
    <w:rsid w:val="005E1528"/>
    <w:rsid w:val="005E32C1"/>
    <w:rsid w:val="005E74F4"/>
    <w:rsid w:val="005F0C49"/>
    <w:rsid w:val="005F190B"/>
    <w:rsid w:val="00600A76"/>
    <w:rsid w:val="006014BA"/>
    <w:rsid w:val="006021E8"/>
    <w:rsid w:val="006075E0"/>
    <w:rsid w:val="006108ED"/>
    <w:rsid w:val="00617065"/>
    <w:rsid w:val="00620CF5"/>
    <w:rsid w:val="00622D49"/>
    <w:rsid w:val="0062481C"/>
    <w:rsid w:val="006277DE"/>
    <w:rsid w:val="00650FD3"/>
    <w:rsid w:val="00654491"/>
    <w:rsid w:val="00665535"/>
    <w:rsid w:val="0068008A"/>
    <w:rsid w:val="0068045A"/>
    <w:rsid w:val="00687EFD"/>
    <w:rsid w:val="00695CAE"/>
    <w:rsid w:val="0069629B"/>
    <w:rsid w:val="006A1B99"/>
    <w:rsid w:val="006A66E1"/>
    <w:rsid w:val="006B269E"/>
    <w:rsid w:val="006B3010"/>
    <w:rsid w:val="006B5A51"/>
    <w:rsid w:val="006C05D1"/>
    <w:rsid w:val="006C2122"/>
    <w:rsid w:val="006C2709"/>
    <w:rsid w:val="006C6180"/>
    <w:rsid w:val="006D507D"/>
    <w:rsid w:val="006E0855"/>
    <w:rsid w:val="006F3303"/>
    <w:rsid w:val="00700AD3"/>
    <w:rsid w:val="007018EC"/>
    <w:rsid w:val="00705813"/>
    <w:rsid w:val="007076D5"/>
    <w:rsid w:val="00710823"/>
    <w:rsid w:val="007147C3"/>
    <w:rsid w:val="00716994"/>
    <w:rsid w:val="007221A4"/>
    <w:rsid w:val="00735C88"/>
    <w:rsid w:val="00736948"/>
    <w:rsid w:val="00737889"/>
    <w:rsid w:val="00742190"/>
    <w:rsid w:val="007424B3"/>
    <w:rsid w:val="00743210"/>
    <w:rsid w:val="0075259E"/>
    <w:rsid w:val="007616E3"/>
    <w:rsid w:val="0076391C"/>
    <w:rsid w:val="007643F5"/>
    <w:rsid w:val="007678CC"/>
    <w:rsid w:val="007715BB"/>
    <w:rsid w:val="00771AAC"/>
    <w:rsid w:val="00786431"/>
    <w:rsid w:val="0078778B"/>
    <w:rsid w:val="007A0155"/>
    <w:rsid w:val="007A255D"/>
    <w:rsid w:val="007C1571"/>
    <w:rsid w:val="007C4846"/>
    <w:rsid w:val="007D59FD"/>
    <w:rsid w:val="007E0D72"/>
    <w:rsid w:val="007E2F13"/>
    <w:rsid w:val="007E7967"/>
    <w:rsid w:val="007F2DC4"/>
    <w:rsid w:val="007F6208"/>
    <w:rsid w:val="00803F8F"/>
    <w:rsid w:val="008046D6"/>
    <w:rsid w:val="00811F46"/>
    <w:rsid w:val="008141FA"/>
    <w:rsid w:val="0082017B"/>
    <w:rsid w:val="00820C33"/>
    <w:rsid w:val="00841A35"/>
    <w:rsid w:val="00842BEA"/>
    <w:rsid w:val="00861912"/>
    <w:rsid w:val="00861C99"/>
    <w:rsid w:val="00862267"/>
    <w:rsid w:val="0086429B"/>
    <w:rsid w:val="0088076B"/>
    <w:rsid w:val="00886739"/>
    <w:rsid w:val="00892207"/>
    <w:rsid w:val="00893C07"/>
    <w:rsid w:val="008A036F"/>
    <w:rsid w:val="008A229C"/>
    <w:rsid w:val="008B0703"/>
    <w:rsid w:val="008B5B43"/>
    <w:rsid w:val="008C0016"/>
    <w:rsid w:val="008C1080"/>
    <w:rsid w:val="008C6EC4"/>
    <w:rsid w:val="008D2C71"/>
    <w:rsid w:val="008D3A6B"/>
    <w:rsid w:val="008D7736"/>
    <w:rsid w:val="008E115D"/>
    <w:rsid w:val="008E7575"/>
    <w:rsid w:val="008F67E4"/>
    <w:rsid w:val="00902502"/>
    <w:rsid w:val="00905DC1"/>
    <w:rsid w:val="009174EC"/>
    <w:rsid w:val="009208C5"/>
    <w:rsid w:val="00923126"/>
    <w:rsid w:val="00926B95"/>
    <w:rsid w:val="00931F05"/>
    <w:rsid w:val="00933C59"/>
    <w:rsid w:val="00934A7F"/>
    <w:rsid w:val="009369D0"/>
    <w:rsid w:val="009428BC"/>
    <w:rsid w:val="0094393E"/>
    <w:rsid w:val="009516CC"/>
    <w:rsid w:val="00951817"/>
    <w:rsid w:val="009623FD"/>
    <w:rsid w:val="00963353"/>
    <w:rsid w:val="009636AF"/>
    <w:rsid w:val="00963DFC"/>
    <w:rsid w:val="009642CB"/>
    <w:rsid w:val="00964C9B"/>
    <w:rsid w:val="009708B0"/>
    <w:rsid w:val="0098319D"/>
    <w:rsid w:val="009840AD"/>
    <w:rsid w:val="00986682"/>
    <w:rsid w:val="00991980"/>
    <w:rsid w:val="00994E43"/>
    <w:rsid w:val="0099516C"/>
    <w:rsid w:val="00996BDE"/>
    <w:rsid w:val="00996D35"/>
    <w:rsid w:val="009A2509"/>
    <w:rsid w:val="009A4407"/>
    <w:rsid w:val="009A71D2"/>
    <w:rsid w:val="009B4AE1"/>
    <w:rsid w:val="009B4CB3"/>
    <w:rsid w:val="009B60D1"/>
    <w:rsid w:val="009B6671"/>
    <w:rsid w:val="009C10A0"/>
    <w:rsid w:val="009C15BB"/>
    <w:rsid w:val="009C3485"/>
    <w:rsid w:val="009C3C94"/>
    <w:rsid w:val="009C3DFE"/>
    <w:rsid w:val="009C4CD3"/>
    <w:rsid w:val="009C752B"/>
    <w:rsid w:val="009D289B"/>
    <w:rsid w:val="009E3D91"/>
    <w:rsid w:val="009E5621"/>
    <w:rsid w:val="009F297D"/>
    <w:rsid w:val="009F3176"/>
    <w:rsid w:val="009F411D"/>
    <w:rsid w:val="00A02811"/>
    <w:rsid w:val="00A07E95"/>
    <w:rsid w:val="00A1536C"/>
    <w:rsid w:val="00A30806"/>
    <w:rsid w:val="00A371B1"/>
    <w:rsid w:val="00A41A86"/>
    <w:rsid w:val="00A4780A"/>
    <w:rsid w:val="00A47C88"/>
    <w:rsid w:val="00A618C5"/>
    <w:rsid w:val="00A72C09"/>
    <w:rsid w:val="00A73D82"/>
    <w:rsid w:val="00A743AD"/>
    <w:rsid w:val="00A83C6B"/>
    <w:rsid w:val="00A84513"/>
    <w:rsid w:val="00A875DA"/>
    <w:rsid w:val="00A90F9A"/>
    <w:rsid w:val="00A92481"/>
    <w:rsid w:val="00AA2F8D"/>
    <w:rsid w:val="00AB35EC"/>
    <w:rsid w:val="00AB4A82"/>
    <w:rsid w:val="00AC057B"/>
    <w:rsid w:val="00AC335D"/>
    <w:rsid w:val="00AC3A50"/>
    <w:rsid w:val="00AE041A"/>
    <w:rsid w:val="00AE76B6"/>
    <w:rsid w:val="00AF1754"/>
    <w:rsid w:val="00AF4EAC"/>
    <w:rsid w:val="00B00C9A"/>
    <w:rsid w:val="00B02EBC"/>
    <w:rsid w:val="00B11983"/>
    <w:rsid w:val="00B1543F"/>
    <w:rsid w:val="00B200FC"/>
    <w:rsid w:val="00B24D00"/>
    <w:rsid w:val="00B312F5"/>
    <w:rsid w:val="00B32C1A"/>
    <w:rsid w:val="00B42134"/>
    <w:rsid w:val="00B47B71"/>
    <w:rsid w:val="00B60C73"/>
    <w:rsid w:val="00B62108"/>
    <w:rsid w:val="00B646E5"/>
    <w:rsid w:val="00B666D1"/>
    <w:rsid w:val="00B74C1F"/>
    <w:rsid w:val="00B81294"/>
    <w:rsid w:val="00B82939"/>
    <w:rsid w:val="00B866E7"/>
    <w:rsid w:val="00BA4FFD"/>
    <w:rsid w:val="00BA7A57"/>
    <w:rsid w:val="00BB6DC5"/>
    <w:rsid w:val="00BC1667"/>
    <w:rsid w:val="00BC1766"/>
    <w:rsid w:val="00BE7168"/>
    <w:rsid w:val="00BF5264"/>
    <w:rsid w:val="00C023B5"/>
    <w:rsid w:val="00C02E99"/>
    <w:rsid w:val="00C13030"/>
    <w:rsid w:val="00C15FA3"/>
    <w:rsid w:val="00C16BCE"/>
    <w:rsid w:val="00C21721"/>
    <w:rsid w:val="00C22C60"/>
    <w:rsid w:val="00C23921"/>
    <w:rsid w:val="00C26385"/>
    <w:rsid w:val="00C3013F"/>
    <w:rsid w:val="00C35CC0"/>
    <w:rsid w:val="00C415F9"/>
    <w:rsid w:val="00C5305A"/>
    <w:rsid w:val="00C54D30"/>
    <w:rsid w:val="00C62FE2"/>
    <w:rsid w:val="00C645BD"/>
    <w:rsid w:val="00C6525F"/>
    <w:rsid w:val="00C65957"/>
    <w:rsid w:val="00C65F06"/>
    <w:rsid w:val="00C75B34"/>
    <w:rsid w:val="00C80A21"/>
    <w:rsid w:val="00C86A94"/>
    <w:rsid w:val="00C974CD"/>
    <w:rsid w:val="00CA3F6B"/>
    <w:rsid w:val="00CA7329"/>
    <w:rsid w:val="00CA7B85"/>
    <w:rsid w:val="00CB194D"/>
    <w:rsid w:val="00CB3BA3"/>
    <w:rsid w:val="00CB4EF3"/>
    <w:rsid w:val="00CB5995"/>
    <w:rsid w:val="00CD0475"/>
    <w:rsid w:val="00CE0E7E"/>
    <w:rsid w:val="00CE1F49"/>
    <w:rsid w:val="00CE3CBB"/>
    <w:rsid w:val="00CE7AE5"/>
    <w:rsid w:val="00CF0311"/>
    <w:rsid w:val="00CF3822"/>
    <w:rsid w:val="00CF7BE9"/>
    <w:rsid w:val="00D0111A"/>
    <w:rsid w:val="00D023BF"/>
    <w:rsid w:val="00D11548"/>
    <w:rsid w:val="00D21108"/>
    <w:rsid w:val="00D21153"/>
    <w:rsid w:val="00D267E2"/>
    <w:rsid w:val="00D30DF6"/>
    <w:rsid w:val="00D43015"/>
    <w:rsid w:val="00D549F1"/>
    <w:rsid w:val="00D62136"/>
    <w:rsid w:val="00D62BE4"/>
    <w:rsid w:val="00D71E03"/>
    <w:rsid w:val="00D805C6"/>
    <w:rsid w:val="00D841E5"/>
    <w:rsid w:val="00D90F2C"/>
    <w:rsid w:val="00D93258"/>
    <w:rsid w:val="00D942BD"/>
    <w:rsid w:val="00D94AFC"/>
    <w:rsid w:val="00DA0737"/>
    <w:rsid w:val="00DA2069"/>
    <w:rsid w:val="00DA43B5"/>
    <w:rsid w:val="00DA5802"/>
    <w:rsid w:val="00DA730C"/>
    <w:rsid w:val="00DB7A4F"/>
    <w:rsid w:val="00DC5F2D"/>
    <w:rsid w:val="00DD727E"/>
    <w:rsid w:val="00DE090D"/>
    <w:rsid w:val="00DE4BDA"/>
    <w:rsid w:val="00DF08BC"/>
    <w:rsid w:val="00DF5DAC"/>
    <w:rsid w:val="00E04978"/>
    <w:rsid w:val="00E05225"/>
    <w:rsid w:val="00E07AA2"/>
    <w:rsid w:val="00E17FDD"/>
    <w:rsid w:val="00E25D05"/>
    <w:rsid w:val="00E33E2F"/>
    <w:rsid w:val="00E4135E"/>
    <w:rsid w:val="00E45B6F"/>
    <w:rsid w:val="00E4600D"/>
    <w:rsid w:val="00E57491"/>
    <w:rsid w:val="00E62360"/>
    <w:rsid w:val="00E64446"/>
    <w:rsid w:val="00E76868"/>
    <w:rsid w:val="00E90089"/>
    <w:rsid w:val="00E90173"/>
    <w:rsid w:val="00E936A6"/>
    <w:rsid w:val="00E951C3"/>
    <w:rsid w:val="00E96309"/>
    <w:rsid w:val="00EA5601"/>
    <w:rsid w:val="00EB0127"/>
    <w:rsid w:val="00EB1BFB"/>
    <w:rsid w:val="00EB799D"/>
    <w:rsid w:val="00ED2CE1"/>
    <w:rsid w:val="00ED62B6"/>
    <w:rsid w:val="00EE3DC8"/>
    <w:rsid w:val="00EF1A39"/>
    <w:rsid w:val="00EF41A6"/>
    <w:rsid w:val="00F013D8"/>
    <w:rsid w:val="00F049F7"/>
    <w:rsid w:val="00F137E7"/>
    <w:rsid w:val="00F16F9F"/>
    <w:rsid w:val="00F20E0F"/>
    <w:rsid w:val="00F22D3E"/>
    <w:rsid w:val="00F23A9D"/>
    <w:rsid w:val="00F3425F"/>
    <w:rsid w:val="00F35FAF"/>
    <w:rsid w:val="00F37AC6"/>
    <w:rsid w:val="00F50DEA"/>
    <w:rsid w:val="00F55E10"/>
    <w:rsid w:val="00F61390"/>
    <w:rsid w:val="00F655F2"/>
    <w:rsid w:val="00F76277"/>
    <w:rsid w:val="00F8754C"/>
    <w:rsid w:val="00F92C01"/>
    <w:rsid w:val="00F92FCC"/>
    <w:rsid w:val="00F96C5E"/>
    <w:rsid w:val="00FB34DB"/>
    <w:rsid w:val="00FC32CB"/>
    <w:rsid w:val="00FC5DC3"/>
    <w:rsid w:val="00FC7891"/>
    <w:rsid w:val="00FE69A9"/>
    <w:rsid w:val="00FF0E5F"/>
    <w:rsid w:val="00FF38B5"/>
    <w:rsid w:val="F4FFF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napToGrid w:val="0"/>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semiHidden/>
    <w:unhideWhenUsed/>
    <w:qFormat/>
    <w:uiPriority w:val="99"/>
    <w:pPr>
      <w:spacing w:after="120"/>
    </w:pPr>
  </w:style>
  <w:style w:type="paragraph" w:styleId="3">
    <w:name w:val="Body Text Indent"/>
    <w:basedOn w:val="1"/>
    <w:link w:val="15"/>
    <w:qFormat/>
    <w:uiPriority w:val="0"/>
    <w:pPr>
      <w:spacing w:after="120"/>
      <w:ind w:left="420" w:leftChars="200"/>
    </w:pPr>
  </w:style>
  <w:style w:type="paragraph" w:styleId="4">
    <w:name w:val="Balloon Text"/>
    <w:basedOn w:val="1"/>
    <w:link w:val="18"/>
    <w:semiHidden/>
    <w:unhideWhenUsed/>
    <w:qFormat/>
    <w:uiPriority w:val="99"/>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snapToGrid/>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bCs/>
    </w:rPr>
  </w:style>
  <w:style w:type="character" w:styleId="12">
    <w:name w:val="page number"/>
    <w:basedOn w:val="10"/>
    <w:qFormat/>
    <w:uiPriority w:val="0"/>
  </w:style>
  <w:style w:type="character" w:styleId="13">
    <w:name w:val="Hyperlink"/>
    <w:unhideWhenUsed/>
    <w:qFormat/>
    <w:uiPriority w:val="99"/>
    <w:rPr>
      <w:color w:val="0000FF"/>
      <w:u w:val="single"/>
    </w:rPr>
  </w:style>
  <w:style w:type="character" w:customStyle="1" w:styleId="14">
    <w:name w:val="页脚 Char"/>
    <w:link w:val="5"/>
    <w:qFormat/>
    <w:uiPriority w:val="0"/>
    <w:rPr>
      <w:rFonts w:ascii="Times New Roman" w:hAnsi="Times New Roman" w:eastAsia="宋体" w:cs="Times New Roman"/>
      <w:snapToGrid w:val="0"/>
      <w:sz w:val="18"/>
      <w:szCs w:val="18"/>
    </w:rPr>
  </w:style>
  <w:style w:type="character" w:customStyle="1" w:styleId="15">
    <w:name w:val="正文文本缩进 Char"/>
    <w:link w:val="3"/>
    <w:qFormat/>
    <w:uiPriority w:val="0"/>
    <w:rPr>
      <w:rFonts w:ascii="Times New Roman" w:hAnsi="Times New Roman" w:eastAsia="宋体" w:cs="Times New Roman"/>
      <w:snapToGrid w:val="0"/>
      <w:szCs w:val="24"/>
    </w:rPr>
  </w:style>
  <w:style w:type="character" w:customStyle="1" w:styleId="16">
    <w:name w:val="页眉 Char"/>
    <w:link w:val="6"/>
    <w:qFormat/>
    <w:uiPriority w:val="99"/>
    <w:rPr>
      <w:rFonts w:ascii="Times New Roman" w:hAnsi="Times New Roman" w:eastAsia="宋体" w:cs="Times New Roman"/>
      <w:snapToGrid w:val="0"/>
      <w:sz w:val="18"/>
      <w:szCs w:val="18"/>
    </w:rPr>
  </w:style>
  <w:style w:type="paragraph" w:customStyle="1" w:styleId="17">
    <w:name w:val="Char"/>
    <w:basedOn w:val="1"/>
    <w:qFormat/>
    <w:uiPriority w:val="0"/>
    <w:pPr>
      <w:spacing w:line="360" w:lineRule="auto"/>
    </w:pPr>
    <w:rPr>
      <w:snapToGrid/>
      <w:szCs w:val="20"/>
    </w:rPr>
  </w:style>
  <w:style w:type="character" w:customStyle="1" w:styleId="18">
    <w:name w:val="批注框文本 Char"/>
    <w:link w:val="4"/>
    <w:semiHidden/>
    <w:qFormat/>
    <w:uiPriority w:val="99"/>
    <w:rPr>
      <w:rFonts w:ascii="Times New Roman" w:hAnsi="Times New Roman" w:eastAsia="宋体" w:cs="Times New Roman"/>
      <w:snapToGrid w:val="0"/>
      <w:sz w:val="18"/>
      <w:szCs w:val="18"/>
    </w:rPr>
  </w:style>
  <w:style w:type="paragraph" w:styleId="19">
    <w:name w:val="List Paragraph"/>
    <w:basedOn w:val="1"/>
    <w:qFormat/>
    <w:uiPriority w:val="34"/>
    <w:pPr>
      <w:ind w:firstLine="420" w:firstLineChars="200"/>
    </w:pPr>
    <w:rPr>
      <w:rFonts w:ascii="Calibri" w:hAnsi="Calibri"/>
      <w:snapToGrid/>
      <w:szCs w:val="22"/>
    </w:rPr>
  </w:style>
  <w:style w:type="paragraph" w:styleId="2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正文文本 Char"/>
    <w:link w:val="2"/>
    <w:semiHidden/>
    <w:qFormat/>
    <w:uiPriority w:val="99"/>
    <w:rPr>
      <w:rFonts w:ascii="Times New Roman" w:hAnsi="Times New Roman" w:eastAsia="宋体" w:cs="Times New Roman"/>
      <w:snapToGrid w:val="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231</Words>
  <Characters>1323</Characters>
  <Lines>11</Lines>
  <Paragraphs>3</Paragraphs>
  <TotalTime>2</TotalTime>
  <ScaleCrop>false</ScaleCrop>
  <LinksUpToDate>false</LinksUpToDate>
  <CharactersWithSpaces>1551</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2025-02-19T08:48:00Z</dcterms:created>
  <dc:creator>snwf</dc:creator>
  <cp:lastModifiedBy>hyp</cp:lastModifiedBy>
  <cp:lastPrinted>2020-01-02T17:35:00Z</cp:lastPrinted>
  <dcterms:modified xsi:type="dcterms:W3CDTF">2025-02-19T15:48:38Z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